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jc w:val="center"/>
        <w:rPr>
          <w:rFonts w:ascii="Times New Roman" w:hAnsi="Times New Roman" w:cs="Times New Roman"/>
          <w:color w:val="000000"/>
          <w:sz w:val="32"/>
          <w:szCs w:val="32"/>
        </w:rPr>
      </w:pPr>
      <w:bookmarkStart w:id="0" w:name="_GoBack"/>
      <w:bookmarkEnd w:id="0"/>
      <w:r>
        <w:rPr>
          <w:rFonts w:ascii="Times New Roman" w:hAnsi="Times New Roman" w:cs="Times New Roman"/>
          <w:color w:val="000000"/>
          <w:sz w:val="32"/>
          <w:szCs w:val="32"/>
        </w:rPr>
        <w:t>Ab</w:t>
      </w:r>
      <w:r>
        <w:rPr>
          <w:rFonts w:ascii="Times New Roman" w:hAnsi="Times New Roman" w:cs="Times New Roman"/>
          <w:color w:val="000000"/>
          <w:sz w:val="32"/>
          <w:szCs w:val="32"/>
        </w:rPr>
        <w:t>ū</w:t>
      </w:r>
      <w:r>
        <w:rPr>
          <w:rFonts w:ascii="Times New Roman" w:hAnsi="Times New Roman" w:cs="Times New Roman"/>
          <w:color w:val="000000"/>
          <w:sz w:val="32"/>
          <w:szCs w:val="32"/>
        </w:rPr>
        <w:t xml:space="preserve"> al-Barak</w:t>
      </w:r>
      <w:r>
        <w:rPr>
          <w:rFonts w:ascii="Times New Roman" w:hAnsi="Times New Roman" w:cs="Times New Roman"/>
          <w:color w:val="000000"/>
          <w:sz w:val="32"/>
          <w:szCs w:val="32"/>
        </w:rPr>
        <w:t>ā</w:t>
      </w:r>
      <w:r>
        <w:rPr>
          <w:rFonts w:ascii="Times New Roman" w:hAnsi="Times New Roman" w:cs="Times New Roman"/>
          <w:color w:val="000000"/>
          <w:sz w:val="32"/>
          <w:szCs w:val="32"/>
        </w:rPr>
        <w:t>t’s Catalog of Christian Literature in Arabic</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Translated by Adam McCollum, Ph.D.</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acmccollum101 AT gmail DOT com</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jc w:val="both"/>
        <w:rPr>
          <w:rFonts w:ascii="Times New Roman" w:hAnsi="Times New Roman" w:cs="Times New Roman"/>
          <w:color w:val="000000"/>
          <w:sz w:val="24"/>
          <w:szCs w:val="24"/>
        </w:rPr>
      </w:pP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The purpose of the following document</w:t>
      </w:r>
      <w:r>
        <w:rPr>
          <w:rFonts w:ascii="Times New Roman" w:hAnsi="Times New Roman" w:cs="Times New Roman"/>
          <w:color w:val="000000"/>
          <w:sz w:val="24"/>
          <w:szCs w:val="24"/>
          <w:vertAlign w:val="superscript"/>
        </w:rPr>
        <w:footnoteReference w:id="1"/>
      </w:r>
      <w:r>
        <w:rPr>
          <w:rFonts w:ascii="Times New Roman" w:hAnsi="Times New Roman" w:cs="Times New Roman"/>
          <w:color w:val="000000"/>
          <w:sz w:val="24"/>
          <w:szCs w:val="24"/>
        </w:rPr>
        <w:t xml:space="preserve"> is to make freely available in English to a wider audience than has been possible before a fascinating snapshot of what Christian literature looked like for an Arabic reader in the fourteenth century. It is </w:t>
      </w:r>
      <w:r>
        <w:rPr>
          <w:rFonts w:ascii="Times New Roman" w:hAnsi="Times New Roman" w:cs="Times New Roman"/>
          <w:i/>
          <w:iCs/>
          <w:color w:val="000000"/>
          <w:sz w:val="24"/>
          <w:szCs w:val="24"/>
        </w:rPr>
        <w:t xml:space="preserve">not </w:t>
      </w:r>
      <w:r>
        <w:rPr>
          <w:rFonts w:ascii="Times New Roman" w:hAnsi="Times New Roman" w:cs="Times New Roman"/>
          <w:color w:val="000000"/>
          <w:sz w:val="24"/>
          <w:szCs w:val="24"/>
        </w:rPr>
        <w:t>a fully critical or commented text, and is i</w:t>
      </w:r>
      <w:r>
        <w:rPr>
          <w:rFonts w:ascii="Times New Roman" w:hAnsi="Times New Roman" w:cs="Times New Roman"/>
          <w:color w:val="000000"/>
          <w:sz w:val="24"/>
          <w:szCs w:val="24"/>
        </w:rPr>
        <w:t>ntended especially for general readers (or, at least, those that care about such things as are in this work!) and students, but perhaps scholars, particularly those outside of Christian Arabic studies, will find it of some use as well.</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Among the works of </w:t>
      </w:r>
      <w:r>
        <w:rPr>
          <w:rFonts w:ascii="Times New Roman" w:hAnsi="Times New Roman" w:cs="Times New Roman"/>
          <w:color w:val="000000"/>
          <w:sz w:val="24"/>
          <w:szCs w:val="24"/>
        </w:rPr>
        <w:t>Š</w:t>
      </w:r>
      <w:r>
        <w:rPr>
          <w:rFonts w:ascii="Times New Roman" w:hAnsi="Times New Roman" w:cs="Times New Roman"/>
          <w:color w:val="000000"/>
          <w:sz w:val="24"/>
          <w:szCs w:val="24"/>
        </w:rPr>
        <w:t>ams al-Riy</w:t>
      </w:r>
      <w:r>
        <w:rPr>
          <w:rFonts w:ascii="Times New Roman" w:hAnsi="Times New Roman" w:cs="Times New Roman"/>
          <w:color w:val="000000"/>
          <w:sz w:val="24"/>
          <w:szCs w:val="24"/>
        </w:rPr>
        <w:t>ā</w:t>
      </w:r>
      <w:r>
        <w:rPr>
          <w:rFonts w:ascii="Times New Roman" w:hAnsi="Times New Roman" w:cs="Times New Roman"/>
          <w:color w:val="000000"/>
          <w:sz w:val="24"/>
          <w:szCs w:val="24"/>
        </w:rPr>
        <w:t>sah Ab</w:t>
      </w:r>
      <w:r>
        <w:rPr>
          <w:rFonts w:ascii="Times New Roman" w:hAnsi="Times New Roman" w:cs="Times New Roman"/>
          <w:color w:val="000000"/>
          <w:sz w:val="24"/>
          <w:szCs w:val="24"/>
        </w:rPr>
        <w:t>ū</w:t>
      </w:r>
      <w:r>
        <w:rPr>
          <w:rFonts w:ascii="Times New Roman" w:hAnsi="Times New Roman" w:cs="Times New Roman"/>
          <w:color w:val="000000"/>
          <w:sz w:val="24"/>
          <w:szCs w:val="24"/>
        </w:rPr>
        <w:t xml:space="preserve"> al-Barak</w:t>
      </w:r>
      <w:r>
        <w:rPr>
          <w:rFonts w:ascii="Times New Roman" w:hAnsi="Times New Roman" w:cs="Times New Roman"/>
          <w:color w:val="000000"/>
          <w:sz w:val="24"/>
          <w:szCs w:val="24"/>
        </w:rPr>
        <w:t>ā</w:t>
      </w:r>
      <w:r>
        <w:rPr>
          <w:rFonts w:ascii="Times New Roman" w:hAnsi="Times New Roman" w:cs="Times New Roman"/>
          <w:color w:val="000000"/>
          <w:sz w:val="24"/>
          <w:szCs w:val="24"/>
        </w:rPr>
        <w:t>t, also known as Ibn Kabar</w:t>
      </w:r>
      <w:r>
        <w:rPr>
          <w:rFonts w:ascii="Times New Roman" w:hAnsi="Times New Roman" w:cs="Times New Roman"/>
          <w:color w:val="000000"/>
          <w:sz w:val="24"/>
          <w:szCs w:val="24"/>
          <w:vertAlign w:val="superscript"/>
        </w:rPr>
        <w:footnoteReference w:id="2"/>
      </w:r>
      <w:r>
        <w:rPr>
          <w:rFonts w:ascii="Times New Roman" w:hAnsi="Times New Roman" w:cs="Times New Roman"/>
          <w:color w:val="000000"/>
          <w:sz w:val="24"/>
          <w:szCs w:val="24"/>
        </w:rPr>
        <w:t xml:space="preserve"> (†1324) is the </w:t>
      </w:r>
      <w:r>
        <w:rPr>
          <w:rFonts w:ascii="Times New Roman" w:hAnsi="Times New Roman" w:cs="Times New Roman"/>
          <w:i/>
          <w:iCs/>
          <w:color w:val="000000"/>
          <w:sz w:val="24"/>
          <w:szCs w:val="24"/>
        </w:rPr>
        <w:t>Light of the Darkness and the Illumination of the Service</w:t>
      </w:r>
      <w:r>
        <w:rPr>
          <w:rFonts w:ascii="Times New Roman" w:hAnsi="Times New Roman" w:cs="Times New Roman"/>
          <w:color w:val="000000"/>
          <w:sz w:val="24"/>
          <w:szCs w:val="24"/>
        </w:rPr>
        <w:t>, in Villecourt’s words,</w:t>
      </w:r>
      <w:r>
        <w:rPr>
          <w:rFonts w:ascii="Times New Roman" w:hAnsi="Times New Roman" w:cs="Times New Roman"/>
          <w:color w:val="000000"/>
          <w:sz w:val="24"/>
          <w:szCs w:val="24"/>
          <w:vertAlign w:val="superscript"/>
        </w:rPr>
        <w:footnoteReference w:id="3"/>
      </w:r>
      <w:r>
        <w:rPr>
          <w:rFonts w:ascii="Times New Roman" w:hAnsi="Times New Roman" w:cs="Times New Roman"/>
          <w:color w:val="000000"/>
          <w:sz w:val="24"/>
          <w:szCs w:val="24"/>
        </w:rPr>
        <w:t xml:space="preserve"> an “encyclopédie de la science ecclésiastiqu</w:t>
      </w:r>
      <w:r>
        <w:rPr>
          <w:rFonts w:ascii="Times New Roman" w:hAnsi="Times New Roman" w:cs="Times New Roman"/>
          <w:color w:val="000000"/>
          <w:sz w:val="24"/>
          <w:szCs w:val="24"/>
        </w:rPr>
        <w:t>e dans l’église copte,” and, as Graf (</w:t>
      </w:r>
      <w:r>
        <w:rPr>
          <w:rFonts w:ascii="Times New Roman" w:hAnsi="Times New Roman" w:cs="Times New Roman"/>
          <w:i/>
          <w:iCs/>
          <w:color w:val="000000"/>
          <w:sz w:val="24"/>
          <w:szCs w:val="24"/>
        </w:rPr>
        <w:t xml:space="preserve">GCAL </w:t>
      </w:r>
      <w:r>
        <w:rPr>
          <w:rFonts w:ascii="Times New Roman" w:hAnsi="Times New Roman" w:cs="Times New Roman"/>
          <w:color w:val="000000"/>
          <w:sz w:val="24"/>
          <w:szCs w:val="24"/>
        </w:rPr>
        <w:t>II 439) says, a complete theological encyclopedia for both clergy and laypeople.” The seventh chapter of this work is a listing, sometimes detailed, sometimes not, of the Christian literature from various sects av</w:t>
      </w:r>
      <w:r>
        <w:rPr>
          <w:rFonts w:ascii="Times New Roman" w:hAnsi="Times New Roman" w:cs="Times New Roman"/>
          <w:color w:val="000000"/>
          <w:sz w:val="24"/>
          <w:szCs w:val="24"/>
        </w:rPr>
        <w:t>ailable for an Arabic reader, including translations into Arabic, in the first third of the fourteenth century.</w:t>
      </w:r>
      <w:r>
        <w:rPr>
          <w:rFonts w:ascii="Times New Roman" w:hAnsi="Times New Roman" w:cs="Times New Roman"/>
          <w:color w:val="000000"/>
          <w:sz w:val="24"/>
          <w:szCs w:val="24"/>
          <w:vertAlign w:val="superscript"/>
        </w:rPr>
        <w:footnoteReference w:id="4"/>
      </w:r>
      <w:r>
        <w:rPr>
          <w:rFonts w:ascii="Times New Roman" w:hAnsi="Times New Roman" w:cs="Times New Roman"/>
          <w:color w:val="000000"/>
          <w:sz w:val="24"/>
          <w:szCs w:val="24"/>
        </w:rPr>
        <w:t xml:space="preserve"> It was first edited by Wilhelm Riedel in 1902: “Der Katalog der christlichen Schriften in arabischer Sprache von Ab</w:t>
      </w:r>
      <w:r>
        <w:rPr>
          <w:rFonts w:ascii="Times New Roman" w:hAnsi="Times New Roman" w:cs="Times New Roman"/>
          <w:color w:val="000000"/>
          <w:sz w:val="24"/>
          <w:szCs w:val="24"/>
        </w:rPr>
        <w:t>ū</w:t>
      </w:r>
      <w:r>
        <w:rPr>
          <w:rFonts w:ascii="Times New Roman" w:hAnsi="Times New Roman" w:cs="Times New Roman"/>
          <w:color w:val="000000"/>
          <w:sz w:val="24"/>
          <w:szCs w:val="24"/>
        </w:rPr>
        <w:t xml:space="preserve"> ’l-Barak</w:t>
      </w:r>
      <w:r>
        <w:rPr>
          <w:rFonts w:ascii="Times New Roman" w:hAnsi="Times New Roman" w:cs="Times New Roman"/>
          <w:color w:val="000000"/>
          <w:sz w:val="24"/>
          <w:szCs w:val="24"/>
        </w:rPr>
        <w:t>ā</w:t>
      </w:r>
      <w:r>
        <w:rPr>
          <w:rFonts w:ascii="Times New Roman" w:hAnsi="Times New Roman" w:cs="Times New Roman"/>
          <w:color w:val="000000"/>
          <w:sz w:val="24"/>
          <w:szCs w:val="24"/>
        </w:rPr>
        <w:t xml:space="preserve">t,” in </w:t>
      </w:r>
      <w:r>
        <w:rPr>
          <w:rFonts w:ascii="Times New Roman" w:hAnsi="Times New Roman" w:cs="Times New Roman"/>
          <w:i/>
          <w:iCs/>
          <w:color w:val="000000"/>
          <w:sz w:val="24"/>
          <w:szCs w:val="24"/>
        </w:rPr>
        <w:t xml:space="preserve">Nachrichten der Kgl. Gesellschaft der Wissenschaften zu Göttingen, Philologisch-hist. Klasse </w:t>
      </w:r>
      <w:r>
        <w:rPr>
          <w:rFonts w:ascii="Times New Roman" w:hAnsi="Times New Roman" w:cs="Times New Roman"/>
          <w:color w:val="000000"/>
          <w:sz w:val="24"/>
          <w:szCs w:val="24"/>
        </w:rPr>
        <w:t>5, pp. 635-706. This ed</w:t>
      </w:r>
      <w:r>
        <w:rPr>
          <w:rFonts w:ascii="Times New Roman" w:hAnsi="Times New Roman" w:cs="Times New Roman"/>
          <w:color w:val="000000"/>
          <w:sz w:val="24"/>
          <w:szCs w:val="24"/>
        </w:rPr>
        <w:t>ition serves as the basis for the present translation. Like Graf,</w:t>
      </w:r>
      <w:r>
        <w:rPr>
          <w:rFonts w:ascii="Times New Roman" w:hAnsi="Times New Roman" w:cs="Times New Roman"/>
          <w:color w:val="000000"/>
          <w:sz w:val="24"/>
          <w:szCs w:val="24"/>
          <w:vertAlign w:val="superscript"/>
        </w:rPr>
        <w:footnoteReference w:id="5"/>
      </w:r>
      <w:r>
        <w:rPr>
          <w:rFonts w:ascii="Times New Roman" w:hAnsi="Times New Roman" w:cs="Times New Roman"/>
          <w:color w:val="000000"/>
          <w:sz w:val="24"/>
          <w:szCs w:val="24"/>
        </w:rPr>
        <w:t xml:space="preserve"> I have not infrequently found </w:t>
      </w:r>
      <w:r>
        <w:rPr>
          <w:rFonts w:ascii="Times New Roman" w:hAnsi="Times New Roman" w:cs="Times New Roman"/>
          <w:color w:val="000000"/>
          <w:sz w:val="24"/>
          <w:szCs w:val="24"/>
        </w:rPr>
        <w:t>myself in disagreement with Riedel both in reading and in translation, but I have not always indicated my disagreement. The pages in Riedel’s edition are indicated in the translation below, and I have indicated a few important Arabic words in certain place</w:t>
      </w:r>
      <w:r>
        <w:rPr>
          <w:rFonts w:ascii="Times New Roman" w:hAnsi="Times New Roman" w:cs="Times New Roman"/>
          <w:color w:val="000000"/>
          <w:sz w:val="24"/>
          <w:szCs w:val="24"/>
        </w:rPr>
        <w:t>s. In addition to Riedel’s 1902 publication, this chapter may be found in the more recent edition of the whole of Ab</w:t>
      </w:r>
      <w:r>
        <w:rPr>
          <w:rFonts w:ascii="Times New Roman" w:hAnsi="Times New Roman" w:cs="Times New Roman"/>
          <w:color w:val="000000"/>
          <w:sz w:val="24"/>
          <w:szCs w:val="24"/>
        </w:rPr>
        <w:t>ū</w:t>
      </w:r>
      <w:r>
        <w:rPr>
          <w:rFonts w:ascii="Times New Roman" w:hAnsi="Times New Roman" w:cs="Times New Roman"/>
          <w:color w:val="000000"/>
          <w:sz w:val="24"/>
          <w:szCs w:val="24"/>
        </w:rPr>
        <w:t xml:space="preserve"> al-Barak</w:t>
      </w:r>
      <w:r>
        <w:rPr>
          <w:rFonts w:ascii="Times New Roman" w:hAnsi="Times New Roman" w:cs="Times New Roman"/>
          <w:color w:val="000000"/>
          <w:sz w:val="24"/>
          <w:szCs w:val="24"/>
        </w:rPr>
        <w:t>ā</w:t>
      </w:r>
      <w:r>
        <w:rPr>
          <w:rFonts w:ascii="Times New Roman" w:hAnsi="Times New Roman" w:cs="Times New Roman"/>
          <w:color w:val="000000"/>
          <w:sz w:val="24"/>
          <w:szCs w:val="24"/>
        </w:rPr>
        <w:t>t’s book, edited by Fr. Samir.</w:t>
      </w:r>
      <w:r>
        <w:rPr>
          <w:rFonts w:ascii="Times New Roman" w:hAnsi="Times New Roman" w:cs="Times New Roman"/>
          <w:color w:val="000000"/>
          <w:sz w:val="24"/>
          <w:szCs w:val="24"/>
          <w:vertAlign w:val="superscript"/>
        </w:rPr>
        <w:footnoteReference w:id="6"/>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The translation is meant to be clear, rather than too literal, but there are some difficult </w:t>
      </w:r>
      <w:r>
        <w:rPr>
          <w:rFonts w:ascii="Times New Roman" w:hAnsi="Times New Roman" w:cs="Times New Roman"/>
          <w:color w:val="000000"/>
          <w:sz w:val="24"/>
          <w:szCs w:val="24"/>
        </w:rPr>
        <w:lastRenderedPageBreak/>
        <w:t>places that are not completely understood where I did translate more literally. As to the book titles mentioned, it is not a</w:t>
      </w:r>
      <w:r>
        <w:rPr>
          <w:rFonts w:ascii="Times New Roman" w:hAnsi="Times New Roman" w:cs="Times New Roman"/>
          <w:color w:val="000000"/>
          <w:sz w:val="24"/>
          <w:szCs w:val="24"/>
        </w:rPr>
        <w:t>lways certain when Ab</w:t>
      </w:r>
      <w:r>
        <w:rPr>
          <w:rFonts w:ascii="Times New Roman" w:hAnsi="Times New Roman" w:cs="Times New Roman"/>
          <w:color w:val="000000"/>
          <w:sz w:val="24"/>
          <w:szCs w:val="24"/>
        </w:rPr>
        <w:t>ū</w:t>
      </w:r>
      <w:r>
        <w:rPr>
          <w:rFonts w:ascii="Times New Roman" w:hAnsi="Times New Roman" w:cs="Times New Roman"/>
          <w:color w:val="000000"/>
          <w:sz w:val="24"/>
          <w:szCs w:val="24"/>
        </w:rPr>
        <w:t xml:space="preserve"> al-Barak</w:t>
      </w:r>
      <w:r>
        <w:rPr>
          <w:rFonts w:ascii="Times New Roman" w:hAnsi="Times New Roman" w:cs="Times New Roman"/>
          <w:color w:val="000000"/>
          <w:sz w:val="24"/>
          <w:szCs w:val="24"/>
        </w:rPr>
        <w:t>ā</w:t>
      </w:r>
      <w:r>
        <w:rPr>
          <w:rFonts w:ascii="Times New Roman" w:hAnsi="Times New Roman" w:cs="Times New Roman"/>
          <w:color w:val="000000"/>
          <w:sz w:val="24"/>
          <w:szCs w:val="24"/>
        </w:rPr>
        <w:t>t is simply describing the book or giving what served as its title (or one of them), so I have generally refrained from italicizing them, as we would do today, but I have capitalized what might be the titles. With the except</w:t>
      </w:r>
      <w:r>
        <w:rPr>
          <w:rFonts w:ascii="Times New Roman" w:hAnsi="Times New Roman" w:cs="Times New Roman"/>
          <w:color w:val="000000"/>
          <w:sz w:val="24"/>
          <w:szCs w:val="24"/>
        </w:rPr>
        <w:t xml:space="preserve">ion of the Greek Fathers mentioned, I have mostly given the names of the authors in their Arabic forms, but some appear in a more conventional guise. In many cases I have indicated the places in </w:t>
      </w:r>
      <w:r>
        <w:rPr>
          <w:rFonts w:ascii="Times New Roman" w:hAnsi="Times New Roman" w:cs="Times New Roman"/>
          <w:i/>
          <w:iCs/>
          <w:color w:val="000000"/>
          <w:sz w:val="24"/>
          <w:szCs w:val="24"/>
        </w:rPr>
        <w:t xml:space="preserve">GCAL </w:t>
      </w:r>
      <w:r>
        <w:rPr>
          <w:rFonts w:ascii="Times New Roman" w:hAnsi="Times New Roman" w:cs="Times New Roman"/>
          <w:color w:val="000000"/>
          <w:sz w:val="24"/>
          <w:szCs w:val="24"/>
        </w:rPr>
        <w:t>(for those that read German) and elsewhere where interes</w:t>
      </w:r>
      <w:r>
        <w:rPr>
          <w:rFonts w:ascii="Times New Roman" w:hAnsi="Times New Roman" w:cs="Times New Roman"/>
          <w:color w:val="000000"/>
          <w:sz w:val="24"/>
          <w:szCs w:val="24"/>
        </w:rPr>
        <w:t xml:space="preserve">ted readers may find more data on this or that writer; the Coptic writers can also be easily found in Aziz S. Atiya, ed., </w:t>
      </w:r>
      <w:r>
        <w:rPr>
          <w:rFonts w:ascii="Times New Roman" w:hAnsi="Times New Roman" w:cs="Times New Roman"/>
          <w:i/>
          <w:iCs/>
          <w:color w:val="000000"/>
          <w:sz w:val="24"/>
          <w:szCs w:val="24"/>
        </w:rPr>
        <w:t>The Coptic Encyclopedia</w:t>
      </w:r>
      <w:r>
        <w:rPr>
          <w:rFonts w:ascii="Times New Roman" w:hAnsi="Times New Roman" w:cs="Times New Roman"/>
          <w:color w:val="000000"/>
          <w:sz w:val="24"/>
          <w:szCs w:val="24"/>
        </w:rPr>
        <w:t>, 8 vols. (New York, 1991), which was a source for parts of the Dictionary of African Christian Biography onlin</w:t>
      </w:r>
      <w:r>
        <w:rPr>
          <w:rFonts w:ascii="Times New Roman" w:hAnsi="Times New Roman" w:cs="Times New Roman"/>
          <w:color w:val="000000"/>
          <w:sz w:val="24"/>
          <w:szCs w:val="24"/>
        </w:rPr>
        <w:t xml:space="preserve">e (dacb.org). Finally, readers are encouraged to check the index of Sidney H. Griffith, </w:t>
      </w:r>
      <w:r>
        <w:rPr>
          <w:rFonts w:ascii="Times New Roman" w:hAnsi="Times New Roman" w:cs="Times New Roman"/>
          <w:i/>
          <w:iCs/>
          <w:color w:val="000000"/>
          <w:sz w:val="24"/>
          <w:szCs w:val="24"/>
        </w:rPr>
        <w:t xml:space="preserve">The Church in the Shadow of the Mosque: Christians and Muslims in the World of Islam </w:t>
      </w:r>
      <w:r>
        <w:rPr>
          <w:rFonts w:ascii="Times New Roman" w:hAnsi="Times New Roman" w:cs="Times New Roman"/>
          <w:color w:val="000000"/>
          <w:sz w:val="24"/>
          <w:szCs w:val="24"/>
        </w:rPr>
        <w:t>(Princeton: Princeton University Press, 2008) for particular writers. I have refrai</w:t>
      </w:r>
      <w:r>
        <w:rPr>
          <w:rFonts w:ascii="Times New Roman" w:hAnsi="Times New Roman" w:cs="Times New Roman"/>
          <w:color w:val="000000"/>
          <w:sz w:val="24"/>
          <w:szCs w:val="24"/>
        </w:rPr>
        <w:t xml:space="preserve">ned from giving particular notices of the Greek and Syriac writers mentioned except to the appropriate pages in </w:t>
      </w:r>
      <w:r>
        <w:rPr>
          <w:rFonts w:ascii="Times New Roman" w:hAnsi="Times New Roman" w:cs="Times New Roman"/>
          <w:i/>
          <w:iCs/>
          <w:color w:val="000000"/>
          <w:sz w:val="24"/>
          <w:szCs w:val="24"/>
        </w:rPr>
        <w:t xml:space="preserve">GCAL </w:t>
      </w:r>
      <w:r>
        <w:rPr>
          <w:rFonts w:ascii="Times New Roman" w:hAnsi="Times New Roman" w:cs="Times New Roman"/>
          <w:color w:val="000000"/>
          <w:sz w:val="24"/>
          <w:szCs w:val="24"/>
        </w:rPr>
        <w:t>where translations of their work into Arabic are noted and discussed; the interested reader may find more general information on these auth</w:t>
      </w:r>
      <w:r>
        <w:rPr>
          <w:rFonts w:ascii="Times New Roman" w:hAnsi="Times New Roman" w:cs="Times New Roman"/>
          <w:color w:val="000000"/>
          <w:sz w:val="24"/>
          <w:szCs w:val="24"/>
        </w:rPr>
        <w:t>ors with little difficulty in the patrologies.</w:t>
      </w:r>
      <w:r>
        <w:rPr>
          <w:rFonts w:ascii="Times New Roman" w:hAnsi="Times New Roman" w:cs="Times New Roman"/>
          <w:color w:val="000000"/>
          <w:sz w:val="24"/>
          <w:szCs w:val="24"/>
          <w:vertAlign w:val="superscript"/>
        </w:rPr>
        <w:footnoteReference w:id="7"/>
      </w:r>
      <w:r>
        <w:rPr>
          <w:rFonts w:ascii="Times New Roman" w:hAnsi="Times New Roman" w:cs="Times New Roman"/>
          <w:color w:val="000000"/>
          <w:sz w:val="24"/>
          <w:szCs w:val="24"/>
        </w:rPr>
        <w:t xml:space="preserve"> The other footnotes draw attention to a small number of textual or other interpretive issues and hopefully make the translation more easily</w:t>
      </w:r>
      <w:r>
        <w:rPr>
          <w:rFonts w:ascii="Times New Roman" w:hAnsi="Times New Roman" w:cs="Times New Roman"/>
          <w:color w:val="000000"/>
          <w:sz w:val="24"/>
          <w:szCs w:val="24"/>
        </w:rPr>
        <w:t xml:space="preserve"> understood.</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I hereby express hearty thanks to Roger Pearse, enthusiastic Maecenas extraordinaire, for commissioning this translation. At this point, no other Arabic readers have perused the translation, so I happily offer it for review to those intereste</w:t>
      </w:r>
      <w:r>
        <w:rPr>
          <w:rFonts w:ascii="Times New Roman" w:hAnsi="Times New Roman" w:cs="Times New Roman"/>
          <w:color w:val="000000"/>
          <w:sz w:val="24"/>
          <w:szCs w:val="24"/>
        </w:rPr>
        <w:t xml:space="preserve">d. </w:t>
      </w:r>
      <w:r>
        <w:rPr>
          <w:rFonts w:ascii="Times New Roman" w:hAnsi="Times New Roman" w:cs="Times New Roman"/>
          <w:b/>
          <w:bCs/>
          <w:color w:val="000000"/>
          <w:sz w:val="24"/>
          <w:szCs w:val="24"/>
        </w:rPr>
        <w:t xml:space="preserve">Suggestions and corrections, sent to the email address spelled out above, are warmly and heartily encouraged, and feedback will be gratefully accepted. </w:t>
      </w:r>
      <w:r>
        <w:rPr>
          <w:rFonts w:ascii="Times New Roman" w:hAnsi="Times New Roman" w:cs="Times New Roman"/>
          <w:color w:val="000000"/>
          <w:sz w:val="24"/>
          <w:szCs w:val="24"/>
        </w:rPr>
        <w:t>A revised version, if necessary, will then be made available.</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jc w:val="center"/>
        <w:rPr>
          <w:rFonts w:ascii="Times New Roman" w:hAnsi="Times New Roman" w:cs="Times New Roman"/>
          <w:color w:val="000000"/>
          <w:sz w:val="24"/>
          <w:szCs w:val="24"/>
        </w:rPr>
      </w:pP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jc w:val="center"/>
        <w:rPr>
          <w:rFonts w:ascii="Charis SIL" w:hAnsi="Charis SIL" w:cs="Charis SIL"/>
          <w:i/>
          <w:iCs/>
          <w:color w:val="000000"/>
          <w:sz w:val="24"/>
          <w:szCs w:val="24"/>
        </w:rPr>
      </w:pPr>
      <w:r>
        <w:rPr>
          <w:rFonts w:ascii="Charis SIL" w:hAnsi="Charis SIL" w:cs="Charis SIL"/>
          <w:i/>
          <w:iCs/>
          <w:color w:val="000000"/>
          <w:sz w:val="24"/>
          <w:szCs w:val="24"/>
        </w:rPr>
        <w:t>Translation</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jc w:val="both"/>
        <w:rPr>
          <w:rFonts w:ascii="Charis SIL" w:hAnsi="Charis SIL" w:cs="Charis SIL"/>
          <w:color w:val="000000"/>
          <w:sz w:val="24"/>
          <w:szCs w:val="24"/>
        </w:rPr>
      </w:pPr>
      <w:r>
        <w:rPr>
          <w:rFonts w:ascii="Charis SIL" w:hAnsi="Charis SIL" w:cs="Charis SIL"/>
          <w:color w:val="000000"/>
          <w:sz w:val="24"/>
          <w:szCs w:val="24"/>
        </w:rPr>
        <w:t>[p. 641]</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jc w:val="both"/>
        <w:rPr>
          <w:rFonts w:ascii="Charis SIL" w:hAnsi="Charis SIL" w:cs="Charis SIL"/>
          <w:color w:val="000000"/>
          <w:sz w:val="24"/>
          <w:szCs w:val="24"/>
        </w:rPr>
      </w:pPr>
      <w:r>
        <w:rPr>
          <w:rFonts w:ascii="Charis SIL" w:hAnsi="Charis SIL" w:cs="Charis SIL"/>
          <w:color w:val="000000"/>
          <w:sz w:val="24"/>
          <w:szCs w:val="24"/>
        </w:rPr>
        <w:tab/>
        <w:t>In the name of t</w:t>
      </w:r>
      <w:r>
        <w:rPr>
          <w:rFonts w:ascii="Charis SIL" w:hAnsi="Charis SIL" w:cs="Charis SIL"/>
          <w:color w:val="000000"/>
          <w:sz w:val="24"/>
          <w:szCs w:val="24"/>
        </w:rPr>
        <w:t>he Father, the Son, and the Holy Spirit, the one God: glory to him forever, amen!</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jc w:val="both"/>
        <w:rPr>
          <w:rFonts w:ascii="Charis SIL" w:hAnsi="Charis SIL" w:cs="Charis SIL"/>
          <w:color w:val="000000"/>
          <w:sz w:val="24"/>
          <w:szCs w:val="24"/>
        </w:rPr>
      </w:pPr>
      <w:r>
        <w:rPr>
          <w:rFonts w:ascii="Charis SIL" w:hAnsi="Charis SIL" w:cs="Charis SIL"/>
          <w:color w:val="000000"/>
          <w:sz w:val="24"/>
          <w:szCs w:val="24"/>
        </w:rPr>
        <w:tab/>
        <w:t xml:space="preserve">We begin with the help of God—may he be exalted!—and the excellence of his success [to copy] the book, </w:t>
      </w:r>
      <w:r>
        <w:rPr>
          <w:rFonts w:ascii="Charis SIL" w:hAnsi="Charis SIL" w:cs="Charis SIL"/>
          <w:i/>
          <w:iCs/>
          <w:color w:val="000000"/>
          <w:sz w:val="24"/>
          <w:szCs w:val="24"/>
        </w:rPr>
        <w:t>The Light of the Darkness and the Illumination of the Service</w:t>
      </w:r>
      <w:r>
        <w:rPr>
          <w:rFonts w:ascii="Charis SIL" w:hAnsi="Charis SIL" w:cs="Charis SIL"/>
          <w:color w:val="000000"/>
          <w:sz w:val="24"/>
          <w:szCs w:val="24"/>
        </w:rPr>
        <w:t xml:space="preserve">, a work </w:t>
      </w:r>
      <w:r>
        <w:rPr>
          <w:rFonts w:ascii="Charis SIL" w:hAnsi="Charis SIL" w:cs="Charis SIL"/>
          <w:color w:val="000000"/>
          <w:sz w:val="24"/>
          <w:szCs w:val="24"/>
        </w:rPr>
        <w:t xml:space="preserve">by the eminent father and presbyter </w:t>
      </w:r>
      <w:r>
        <w:rPr>
          <w:rFonts w:ascii="Charis SIL" w:hAnsi="Charis SIL" w:cs="Charis SIL"/>
          <w:color w:val="000000"/>
          <w:sz w:val="24"/>
          <w:szCs w:val="24"/>
        </w:rPr>
        <w:t>Š</w:t>
      </w:r>
      <w:r>
        <w:rPr>
          <w:rFonts w:ascii="Charis SIL" w:hAnsi="Charis SIL" w:cs="Charis SIL"/>
          <w:color w:val="000000"/>
          <w:sz w:val="24"/>
          <w:szCs w:val="24"/>
        </w:rPr>
        <w:t>ams al-Riy</w:t>
      </w:r>
      <w:r>
        <w:rPr>
          <w:rFonts w:ascii="Charis SIL" w:hAnsi="Charis SIL" w:cs="Charis SIL"/>
          <w:color w:val="000000"/>
          <w:sz w:val="24"/>
          <w:szCs w:val="24"/>
        </w:rPr>
        <w:t>ā</w:t>
      </w:r>
      <w:r>
        <w:rPr>
          <w:rFonts w:ascii="Charis SIL" w:hAnsi="Charis SIL" w:cs="Charis SIL"/>
          <w:color w:val="000000"/>
          <w:sz w:val="24"/>
          <w:szCs w:val="24"/>
        </w:rPr>
        <w:t>sah Ab</w:t>
      </w:r>
      <w:r>
        <w:rPr>
          <w:rFonts w:ascii="Charis SIL" w:hAnsi="Charis SIL" w:cs="Charis SIL"/>
          <w:color w:val="000000"/>
          <w:sz w:val="24"/>
          <w:szCs w:val="24"/>
        </w:rPr>
        <w:t>ū</w:t>
      </w:r>
      <w:r>
        <w:rPr>
          <w:rFonts w:ascii="Charis SIL" w:hAnsi="Charis SIL" w:cs="Charis SIL"/>
          <w:color w:val="000000"/>
          <w:sz w:val="24"/>
          <w:szCs w:val="24"/>
        </w:rPr>
        <w:t xml:space="preserve"> al-Barak</w:t>
      </w:r>
      <w:r>
        <w:rPr>
          <w:rFonts w:ascii="Charis SIL" w:hAnsi="Charis SIL" w:cs="Charis SIL"/>
          <w:color w:val="000000"/>
          <w:sz w:val="24"/>
          <w:szCs w:val="24"/>
        </w:rPr>
        <w:t>ā</w:t>
      </w:r>
      <w:r>
        <w:rPr>
          <w:rFonts w:ascii="Charis SIL" w:hAnsi="Charis SIL" w:cs="Charis SIL"/>
          <w:color w:val="000000"/>
          <w:sz w:val="24"/>
          <w:szCs w:val="24"/>
        </w:rPr>
        <w:t xml:space="preserve">t, </w:t>
      </w:r>
      <w:r>
        <w:rPr>
          <w:rFonts w:ascii="Charis SIL" w:hAnsi="Charis SIL" w:cs="Charis SIL"/>
          <w:color w:val="000000"/>
          <w:sz w:val="24"/>
          <w:szCs w:val="24"/>
        </w:rPr>
        <w:lastRenderedPageBreak/>
        <w:t>known as Ibn Kabar. May God give him rest! He said...</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jc w:val="both"/>
        <w:rPr>
          <w:rFonts w:ascii="Charis SIL" w:hAnsi="Charis SIL" w:cs="Charis SIL"/>
          <w:color w:val="000000"/>
          <w:sz w:val="24"/>
          <w:szCs w:val="24"/>
        </w:rPr>
      </w:pP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jc w:val="center"/>
        <w:rPr>
          <w:rFonts w:ascii="Charis SIL" w:hAnsi="Charis SIL" w:cs="Charis SIL"/>
          <w:b/>
          <w:bCs/>
          <w:color w:val="000000"/>
          <w:sz w:val="28"/>
          <w:szCs w:val="28"/>
        </w:rPr>
      </w:pPr>
      <w:r>
        <w:rPr>
          <w:rFonts w:ascii="Charis SIL" w:hAnsi="Charis SIL" w:cs="Charis SIL"/>
          <w:b/>
          <w:bCs/>
          <w:color w:val="000000"/>
          <w:sz w:val="28"/>
          <w:szCs w:val="28"/>
        </w:rPr>
        <w:t>Chapter Seven</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ab/>
        <w:t>Recounting</w:t>
      </w:r>
      <w:r>
        <w:rPr>
          <w:rFonts w:ascii="Charis SIL" w:hAnsi="Charis SIL" w:cs="Charis SIL"/>
          <w:color w:val="000000"/>
          <w:sz w:val="24"/>
          <w:szCs w:val="24"/>
          <w:vertAlign w:val="superscript"/>
        </w:rPr>
        <w:footnoteReference w:id="8"/>
      </w:r>
      <w:r>
        <w:rPr>
          <w:rFonts w:ascii="Charis SIL" w:hAnsi="Charis SIL" w:cs="Charis SIL"/>
          <w:color w:val="000000"/>
          <w:sz w:val="24"/>
          <w:szCs w:val="24"/>
        </w:rPr>
        <w:t xml:space="preserve"> the works of the Fathers and the</w:t>
      </w:r>
      <w:r>
        <w:rPr>
          <w:rFonts w:ascii="Charis SIL" w:hAnsi="Charis SIL" w:cs="Charis SIL"/>
          <w:color w:val="000000"/>
          <w:sz w:val="24"/>
          <w:szCs w:val="24"/>
        </w:rPr>
        <w:t xml:space="preserve"> writings of eminent men from both before and after the schism, and all the scholars who were industrious in religion, researching and laboring in it, and on the following genres in which they wrote: useful treatises, distinguished commentaries, homilies f</w:t>
      </w:r>
      <w:r>
        <w:rPr>
          <w:rFonts w:ascii="Charis SIL" w:hAnsi="Charis SIL" w:cs="Charis SIL"/>
          <w:color w:val="000000"/>
          <w:sz w:val="24"/>
          <w:szCs w:val="24"/>
        </w:rPr>
        <w:t>ull of virtue, exhortations restraining from every vice, with a desire for the increase of explanation, the benefit of the people of faith, the illumination of obscure concepts to the intellect. All this has edification for its intent, guidance and exposit</w:t>
      </w:r>
      <w:r>
        <w:rPr>
          <w:rFonts w:ascii="Charis SIL" w:hAnsi="Charis SIL" w:cs="Charis SIL"/>
          <w:color w:val="000000"/>
          <w:sz w:val="24"/>
          <w:szCs w:val="24"/>
        </w:rPr>
        <w:t>ion for its aim. Also included are those later writers that follow them, who composed anything on religion, whether from those sects [</w:t>
      </w:r>
      <w:r>
        <w:rPr>
          <w:rFonts w:ascii="Charis SIL" w:hAnsi="Charis SIL" w:cs="Charis SIL"/>
          <w:i/>
          <w:iCs/>
          <w:color w:val="000000"/>
          <w:sz w:val="24"/>
          <w:szCs w:val="24"/>
        </w:rPr>
        <w:t>ṭ</w:t>
      </w:r>
      <w:r>
        <w:rPr>
          <w:rFonts w:ascii="Charis SIL" w:hAnsi="Charis SIL" w:cs="Charis SIL"/>
          <w:i/>
          <w:iCs/>
          <w:color w:val="000000"/>
          <w:sz w:val="24"/>
          <w:szCs w:val="24"/>
        </w:rPr>
        <w:t>aw</w:t>
      </w:r>
      <w:r>
        <w:rPr>
          <w:rFonts w:ascii="Charis SIL" w:hAnsi="Charis SIL" w:cs="Charis SIL"/>
          <w:i/>
          <w:iCs/>
          <w:color w:val="000000"/>
          <w:sz w:val="24"/>
          <w:szCs w:val="24"/>
        </w:rPr>
        <w:t>ā</w:t>
      </w:r>
      <w:r>
        <w:rPr>
          <w:rFonts w:ascii="Charis SIL" w:hAnsi="Charis SIL" w:cs="Charis SIL"/>
          <w:i/>
          <w:iCs/>
          <w:color w:val="000000"/>
          <w:sz w:val="24"/>
          <w:szCs w:val="24"/>
        </w:rPr>
        <w:t>’if</w:t>
      </w:r>
      <w:r>
        <w:rPr>
          <w:rFonts w:ascii="Charis SIL" w:hAnsi="Charis SIL" w:cs="Charis SIL"/>
          <w:color w:val="000000"/>
          <w:sz w:val="24"/>
          <w:szCs w:val="24"/>
        </w:rPr>
        <w:t>] that are joined with us in confession [</w:t>
      </w:r>
      <w:r>
        <w:rPr>
          <w:rFonts w:ascii="Charis SIL" w:hAnsi="Charis SIL" w:cs="Charis SIL"/>
          <w:i/>
          <w:iCs/>
          <w:color w:val="000000"/>
          <w:sz w:val="24"/>
          <w:szCs w:val="24"/>
        </w:rPr>
        <w:t>millah</w:t>
      </w:r>
      <w:r>
        <w:rPr>
          <w:rFonts w:ascii="Charis SIL" w:hAnsi="Charis SIL" w:cs="Charis SIL"/>
          <w:color w:val="000000"/>
          <w:sz w:val="24"/>
          <w:szCs w:val="24"/>
        </w:rPr>
        <w:t>], or those that are separated from us in creed [</w:t>
      </w:r>
      <w:r>
        <w:rPr>
          <w:rFonts w:ascii="Charis SIL" w:hAnsi="Charis SIL" w:cs="Charis SIL"/>
          <w:i/>
          <w:iCs/>
          <w:color w:val="000000"/>
          <w:sz w:val="24"/>
          <w:szCs w:val="24"/>
        </w:rPr>
        <w:t>ni</w:t>
      </w:r>
      <w:r>
        <w:rPr>
          <w:rFonts w:ascii="Charis SIL" w:hAnsi="Charis SIL" w:cs="Charis SIL"/>
          <w:i/>
          <w:iCs/>
          <w:color w:val="000000"/>
          <w:sz w:val="24"/>
          <w:szCs w:val="24"/>
        </w:rPr>
        <w:t>ḥ</w:t>
      </w:r>
      <w:r>
        <w:rPr>
          <w:rFonts w:ascii="Charis SIL" w:hAnsi="Charis SIL" w:cs="Charis SIL"/>
          <w:i/>
          <w:iCs/>
          <w:color w:val="000000"/>
          <w:sz w:val="24"/>
          <w:szCs w:val="24"/>
        </w:rPr>
        <w:t>lah</w:t>
      </w:r>
      <w:r>
        <w:rPr>
          <w:rFonts w:ascii="Charis SIL" w:hAnsi="Charis SIL" w:cs="Charis SIL"/>
          <w:color w:val="000000"/>
          <w:sz w:val="24"/>
          <w:szCs w:val="24"/>
        </w:rPr>
        <w:t>]. But we hav</w:t>
      </w:r>
      <w:r>
        <w:rPr>
          <w:rFonts w:ascii="Charis SIL" w:hAnsi="Charis SIL" w:cs="Charis SIL"/>
          <w:color w:val="000000"/>
          <w:sz w:val="24"/>
          <w:szCs w:val="24"/>
        </w:rPr>
        <w:t>e not listed the compositions of this latter group, unless we</w:t>
      </w:r>
      <w:r>
        <w:rPr>
          <w:rFonts w:ascii="Charis SIL" w:hAnsi="Charis SIL" w:cs="Charis SIL"/>
          <w:color w:val="000000"/>
          <w:sz w:val="24"/>
          <w:szCs w:val="24"/>
          <w:vertAlign w:val="superscript"/>
        </w:rPr>
        <w:footnoteReference w:id="9"/>
      </w:r>
      <w:r>
        <w:rPr>
          <w:rFonts w:ascii="Charis SIL" w:hAnsi="Charis SIL" w:cs="Charis SIL"/>
          <w:color w:val="000000"/>
          <w:sz w:val="24"/>
          <w:szCs w:val="24"/>
        </w:rPr>
        <w:t xml:space="preserve"> have received thorough knowledge of them and grown in understanding from them, even though something differing from the views of the orthodox and inconsistent with the aims of the Jacobites might be mixed in among them, for eminent men do not</w:t>
      </w:r>
      <w:r>
        <w:rPr>
          <w:rFonts w:ascii="Charis SIL" w:hAnsi="Charis SIL" w:cs="Charis SIL"/>
          <w:color w:val="000000"/>
          <w:sz w:val="24"/>
          <w:szCs w:val="24"/>
          <w:vertAlign w:val="superscript"/>
        </w:rPr>
        <w:footnoteReference w:id="10"/>
      </w:r>
      <w:r>
        <w:rPr>
          <w:rFonts w:ascii="Charis SIL" w:hAnsi="Charis SIL" w:cs="Charis SIL"/>
          <w:color w:val="000000"/>
          <w:sz w:val="24"/>
          <w:szCs w:val="24"/>
        </w:rPr>
        <w:t xml:space="preserve"> g</w:t>
      </w:r>
      <w:r>
        <w:rPr>
          <w:rFonts w:ascii="Charis SIL" w:hAnsi="Charis SIL" w:cs="Charis SIL"/>
          <w:color w:val="000000"/>
          <w:sz w:val="24"/>
          <w:szCs w:val="24"/>
        </w:rPr>
        <w:t>ather gems, without being interested in pearls: they pick out what is suitable without harping on the differences.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ab/>
        <w:t>What follows is the recounting of what has crossed our ears and the details of what has reached our understanding with respect to their work</w:t>
      </w:r>
      <w:r>
        <w:rPr>
          <w:rFonts w:ascii="Charis SIL" w:hAnsi="Charis SIL" w:cs="Charis SIL"/>
          <w:color w:val="000000"/>
          <w:sz w:val="24"/>
          <w:szCs w:val="24"/>
        </w:rPr>
        <w:t>s and names.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b/>
          <w:bCs/>
          <w:color w:val="000000"/>
          <w:sz w:val="24"/>
          <w:szCs w:val="24"/>
        </w:rPr>
        <w:tab/>
        <w:t>Clement, the disciple of Peter, the Pope of Rome</w:t>
      </w:r>
      <w:r>
        <w:rPr>
          <w:rFonts w:ascii="Charis SIL" w:hAnsi="Charis SIL" w:cs="Charis SIL"/>
          <w:b/>
          <w:bCs/>
          <w:color w:val="000000"/>
          <w:sz w:val="24"/>
          <w:szCs w:val="24"/>
          <w:vertAlign w:val="superscript"/>
        </w:rPr>
        <w:footnoteReference w:id="11"/>
      </w:r>
      <w:r>
        <w:rPr>
          <w:rFonts w:ascii="Charis SIL" w:hAnsi="Charis SIL" w:cs="Charis SIL"/>
          <w:b/>
          <w:bCs/>
          <w:color w:val="000000"/>
          <w:sz w:val="24"/>
          <w:szCs w:val="24"/>
        </w:rPr>
        <w:t xml:space="preserve"> </w:t>
      </w:r>
      <w:r>
        <w:rPr>
          <w:rFonts w:ascii="Charis SIL" w:hAnsi="Charis SIL" w:cs="Charis SIL"/>
          <w:color w:val="000000"/>
          <w:sz w:val="24"/>
          <w:szCs w:val="24"/>
        </w:rPr>
        <w:t>He has two letters, which the 318</w:t>
      </w:r>
      <w:r>
        <w:rPr>
          <w:rFonts w:ascii="Charis SIL" w:hAnsi="Charis SIL" w:cs="Charis SIL"/>
          <w:color w:val="000000"/>
          <w:sz w:val="24"/>
          <w:szCs w:val="24"/>
          <w:vertAlign w:val="superscript"/>
        </w:rPr>
        <w:footnoteReference w:id="12"/>
      </w:r>
      <w:r>
        <w:rPr>
          <w:rFonts w:ascii="Charis SIL" w:hAnsi="Charis SIL" w:cs="Charis SIL"/>
          <w:color w:val="000000"/>
          <w:sz w:val="24"/>
          <w:szCs w:val="24"/>
        </w:rPr>
        <w:t xml:space="preserve"> appointed. They make up one book </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[p. 642]</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from the collection of books of the new law [</w:t>
      </w:r>
      <w:r>
        <w:rPr>
          <w:rFonts w:ascii="Charis SIL" w:hAnsi="Charis SIL" w:cs="Charis SIL"/>
          <w:i/>
          <w:iCs/>
          <w:color w:val="000000"/>
          <w:sz w:val="24"/>
          <w:szCs w:val="24"/>
        </w:rPr>
        <w:t>al-</w:t>
      </w:r>
      <w:r>
        <w:rPr>
          <w:rFonts w:ascii="Charis SIL" w:hAnsi="Charis SIL" w:cs="Charis SIL"/>
          <w:i/>
          <w:iCs/>
          <w:color w:val="000000"/>
          <w:sz w:val="24"/>
          <w:szCs w:val="24"/>
        </w:rPr>
        <w:t>š</w:t>
      </w:r>
      <w:r>
        <w:rPr>
          <w:rFonts w:ascii="Charis SIL" w:hAnsi="Charis SIL" w:cs="Charis SIL"/>
          <w:i/>
          <w:iCs/>
          <w:color w:val="000000"/>
          <w:sz w:val="24"/>
          <w:szCs w:val="24"/>
        </w:rPr>
        <w:t>ar</w:t>
      </w:r>
      <w:r>
        <w:rPr>
          <w:rFonts w:ascii="Charis SIL" w:hAnsi="Charis SIL" w:cs="Charis SIL"/>
          <w:i/>
          <w:iCs/>
          <w:color w:val="000000"/>
          <w:sz w:val="24"/>
          <w:szCs w:val="24"/>
        </w:rPr>
        <w:t>ī</w:t>
      </w:r>
      <w:r>
        <w:rPr>
          <w:rFonts w:ascii="Charis SIL" w:hAnsi="Charis SIL" w:cs="Charis SIL"/>
          <w:i/>
          <w:iCs/>
          <w:color w:val="000000"/>
          <w:sz w:val="24"/>
          <w:szCs w:val="24"/>
        </w:rPr>
        <w:t>‘ah al-</w:t>
      </w:r>
      <w:r>
        <w:rPr>
          <w:rFonts w:ascii="Charis SIL" w:hAnsi="Charis SIL" w:cs="Charis SIL"/>
          <w:i/>
          <w:iCs/>
          <w:color w:val="000000"/>
          <w:sz w:val="24"/>
          <w:szCs w:val="24"/>
        </w:rPr>
        <w:t>ḥ</w:t>
      </w:r>
      <w:r>
        <w:rPr>
          <w:rFonts w:ascii="Charis SIL" w:hAnsi="Charis SIL" w:cs="Charis SIL"/>
          <w:i/>
          <w:iCs/>
          <w:color w:val="000000"/>
          <w:sz w:val="24"/>
          <w:szCs w:val="24"/>
        </w:rPr>
        <w:t>ad</w:t>
      </w:r>
      <w:r>
        <w:rPr>
          <w:rFonts w:ascii="Charis SIL" w:hAnsi="Charis SIL" w:cs="Charis SIL"/>
          <w:i/>
          <w:iCs/>
          <w:color w:val="000000"/>
          <w:sz w:val="24"/>
          <w:szCs w:val="24"/>
        </w:rPr>
        <w:t>ī</w:t>
      </w:r>
      <w:r>
        <w:rPr>
          <w:rFonts w:ascii="Charis SIL" w:hAnsi="Charis SIL" w:cs="Charis SIL"/>
          <w:i/>
          <w:iCs/>
          <w:color w:val="000000"/>
          <w:sz w:val="24"/>
          <w:szCs w:val="24"/>
        </w:rPr>
        <w:t>ṯ</w:t>
      </w:r>
      <w:r>
        <w:rPr>
          <w:rFonts w:ascii="Charis SIL" w:hAnsi="Charis SIL" w:cs="Charis SIL"/>
          <w:i/>
          <w:iCs/>
          <w:color w:val="000000"/>
          <w:sz w:val="24"/>
          <w:szCs w:val="24"/>
        </w:rPr>
        <w:t>ah</w:t>
      </w:r>
      <w:r>
        <w:rPr>
          <w:rFonts w:ascii="Charis SIL" w:hAnsi="Charis SIL" w:cs="Charis SIL"/>
          <w:color w:val="000000"/>
          <w:sz w:val="24"/>
          <w:szCs w:val="24"/>
        </w:rPr>
        <w:t>] reckoned in the Church. He also has a book called The Book of Secrets, which includes the beginning of creation, the formation of the world, the creation of Adam, information about him and</w:t>
      </w:r>
      <w:r>
        <w:rPr>
          <w:rFonts w:ascii="Charis SIL" w:hAnsi="Charis SIL" w:cs="Charis SIL"/>
          <w:color w:val="000000"/>
          <w:sz w:val="24"/>
          <w:szCs w:val="24"/>
        </w:rPr>
        <w:t xml:space="preserve"> his descendants in succession up to Noah and then Abraham and those that came after him up to the appearance of Christ our Lord, his ascent, information about the apostles and kings that had come and would come in the future, and other matters. There are </w:t>
      </w:r>
      <w:r>
        <w:rPr>
          <w:rFonts w:ascii="Charis SIL" w:hAnsi="Charis SIL" w:cs="Charis SIL"/>
          <w:color w:val="000000"/>
          <w:sz w:val="24"/>
          <w:szCs w:val="24"/>
        </w:rPr>
        <w:lastRenderedPageBreak/>
        <w:t>also Canons attributed to him, which contain rules and other things.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b/>
          <w:bCs/>
          <w:color w:val="000000"/>
          <w:sz w:val="24"/>
          <w:szCs w:val="24"/>
        </w:rPr>
        <w:tab/>
        <w:t>Hippolytus, Patriarch of Rome</w:t>
      </w:r>
      <w:r>
        <w:rPr>
          <w:rFonts w:ascii="Charis SIL" w:hAnsi="Charis SIL" w:cs="Charis SIL"/>
          <w:b/>
          <w:bCs/>
          <w:color w:val="000000"/>
          <w:sz w:val="24"/>
          <w:szCs w:val="24"/>
          <w:vertAlign w:val="superscript"/>
        </w:rPr>
        <w:footnoteReference w:id="13"/>
      </w:r>
      <w:r>
        <w:rPr>
          <w:rFonts w:ascii="Charis SIL" w:hAnsi="Charis SIL" w:cs="Charis SIL"/>
          <w:b/>
          <w:bCs/>
          <w:color w:val="000000"/>
          <w:sz w:val="24"/>
          <w:szCs w:val="24"/>
        </w:rPr>
        <w:t xml:space="preserve"> </w:t>
      </w:r>
      <w:r>
        <w:rPr>
          <w:rFonts w:ascii="Charis SIL" w:hAnsi="Charis SIL" w:cs="Charis SIL"/>
          <w:color w:val="000000"/>
          <w:sz w:val="24"/>
          <w:szCs w:val="24"/>
        </w:rPr>
        <w:t>He has Canons, the number of which is thirty-eight.</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ab/>
      </w:r>
      <w:r>
        <w:rPr>
          <w:rFonts w:ascii="Charis SIL" w:hAnsi="Charis SIL" w:cs="Charis SIL"/>
          <w:b/>
          <w:bCs/>
          <w:color w:val="000000"/>
          <w:sz w:val="24"/>
          <w:szCs w:val="24"/>
        </w:rPr>
        <w:t>John the Antiochene, Patriarch of Constantinople, nicknamed Golden-mouthed (Chrysos</w:t>
      </w:r>
      <w:r>
        <w:rPr>
          <w:rFonts w:ascii="Charis SIL" w:hAnsi="Charis SIL" w:cs="Charis SIL"/>
          <w:b/>
          <w:bCs/>
          <w:color w:val="000000"/>
          <w:sz w:val="24"/>
          <w:szCs w:val="24"/>
        </w:rPr>
        <w:t>tom)</w:t>
      </w:r>
      <w:r>
        <w:rPr>
          <w:rFonts w:ascii="Charis SIL" w:hAnsi="Charis SIL" w:cs="Charis SIL"/>
          <w:b/>
          <w:bCs/>
          <w:color w:val="000000"/>
          <w:sz w:val="24"/>
          <w:szCs w:val="24"/>
          <w:vertAlign w:val="superscript"/>
        </w:rPr>
        <w:footnoteReference w:id="14"/>
      </w:r>
      <w:r>
        <w:rPr>
          <w:rFonts w:ascii="Charis SIL" w:hAnsi="Charis SIL" w:cs="Charis SIL"/>
          <w:b/>
          <w:bCs/>
          <w:color w:val="000000"/>
          <w:sz w:val="24"/>
          <w:szCs w:val="24"/>
        </w:rPr>
        <w:t xml:space="preserve"> </w:t>
      </w:r>
      <w:r>
        <w:rPr>
          <w:rFonts w:ascii="Charis SIL" w:hAnsi="Charis SIL" w:cs="Charis SIL"/>
          <w:color w:val="000000"/>
          <w:sz w:val="24"/>
          <w:szCs w:val="24"/>
        </w:rPr>
        <w:t>He has a Canon, of narrow compass, containing commandments, an explanation of the Gospels of the Evangelists Matthew and John, an explanation of the Epistles of Paul the Apostle, an explanation of the Book of Creation, a number of ho</w:t>
      </w:r>
      <w:r>
        <w:rPr>
          <w:rFonts w:ascii="Charis SIL" w:hAnsi="Charis SIL" w:cs="Charis SIL"/>
          <w:color w:val="000000"/>
          <w:sz w:val="24"/>
          <w:szCs w:val="24"/>
        </w:rPr>
        <w:t>milies on the feasts of the Lord and his life-giving sufferings, some sayings, and moral lessons.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ab/>
      </w:r>
      <w:r>
        <w:rPr>
          <w:rFonts w:ascii="Charis SIL" w:hAnsi="Charis SIL" w:cs="Charis SIL"/>
          <w:b/>
          <w:bCs/>
          <w:color w:val="000000"/>
          <w:sz w:val="24"/>
          <w:szCs w:val="24"/>
        </w:rPr>
        <w:t>Gregory the Theologian</w:t>
      </w:r>
      <w:r>
        <w:rPr>
          <w:rFonts w:ascii="Charis SIL" w:hAnsi="Charis SIL" w:cs="Charis SIL"/>
          <w:color w:val="000000"/>
          <w:sz w:val="24"/>
          <w:szCs w:val="24"/>
          <w:vertAlign w:val="superscript"/>
        </w:rPr>
        <w:footnoteReference w:id="15"/>
      </w:r>
      <w:r>
        <w:rPr>
          <w:rFonts w:ascii="Charis SIL" w:hAnsi="Charis SIL" w:cs="Charis SIL"/>
          <w:b/>
          <w:bCs/>
          <w:color w:val="000000"/>
          <w:sz w:val="24"/>
          <w:szCs w:val="24"/>
        </w:rPr>
        <w:t xml:space="preserve"> </w:t>
      </w:r>
      <w:r>
        <w:rPr>
          <w:rFonts w:ascii="Charis SIL" w:hAnsi="Charis SIL" w:cs="Charis SIL"/>
          <w:color w:val="000000"/>
          <w:sz w:val="24"/>
          <w:szCs w:val="24"/>
        </w:rPr>
        <w:t>He has thirty homilies and sermons. [Extra note] An index contained in the book of St. Gregory the Theologian, for his sermons. It is found written in the manuscript, whi</w:t>
      </w:r>
      <w:r>
        <w:rPr>
          <w:rFonts w:ascii="Charis SIL" w:hAnsi="Charis SIL" w:cs="Charis SIL"/>
          <w:color w:val="000000"/>
          <w:sz w:val="24"/>
          <w:szCs w:val="24"/>
        </w:rPr>
        <w:t>ch is in the handwriting of Anba Y</w:t>
      </w:r>
      <w:r>
        <w:rPr>
          <w:rFonts w:ascii="Charis SIL" w:hAnsi="Charis SIL" w:cs="Charis SIL"/>
          <w:color w:val="000000"/>
          <w:sz w:val="24"/>
          <w:szCs w:val="24"/>
        </w:rPr>
        <w:t>ū</w:t>
      </w:r>
      <w:r>
        <w:rPr>
          <w:rFonts w:ascii="Charis SIL" w:hAnsi="Charis SIL" w:cs="Charis SIL"/>
          <w:color w:val="000000"/>
          <w:sz w:val="24"/>
          <w:szCs w:val="24"/>
        </w:rPr>
        <w:t>s</w:t>
      </w:r>
      <w:r>
        <w:rPr>
          <w:rFonts w:ascii="Charis SIL" w:hAnsi="Charis SIL" w:cs="Charis SIL"/>
          <w:color w:val="000000"/>
          <w:sz w:val="24"/>
          <w:szCs w:val="24"/>
        </w:rPr>
        <w:t>ā</w:t>
      </w:r>
      <w:r>
        <w:rPr>
          <w:rFonts w:ascii="Charis SIL" w:hAnsi="Charis SIL" w:cs="Charis SIL"/>
          <w:color w:val="000000"/>
          <w:sz w:val="24"/>
          <w:szCs w:val="24"/>
        </w:rPr>
        <w:t>b, bishop of Fuwwa, having been collated and corrected with what is contained under the heading “the Theologian” according to its title [</w:t>
      </w:r>
      <w:r>
        <w:rPr>
          <w:rFonts w:ascii="Charis SIL" w:hAnsi="Charis SIL" w:cs="Charis SIL"/>
          <w:i/>
          <w:iCs/>
          <w:color w:val="000000"/>
          <w:sz w:val="24"/>
          <w:szCs w:val="24"/>
        </w:rPr>
        <w:t>qawl</w:t>
      </w:r>
      <w:r>
        <w:rPr>
          <w:rFonts w:ascii="Charis SIL" w:hAnsi="Charis SIL" w:cs="Charis SIL"/>
          <w:color w:val="000000"/>
          <w:sz w:val="24"/>
          <w:szCs w:val="24"/>
        </w:rPr>
        <w:t xml:space="preserve">]. What is in the text of the original, from which the text current in Egyptian monasteries was made, is in a different order, as the copyist recounts that he used as a basis </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[p. 643]</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 xml:space="preserve">for the order of listing the homilies those which people have need of </w:t>
      </w:r>
      <w:r>
        <w:rPr>
          <w:rFonts w:ascii="Charis SIL" w:hAnsi="Charis SIL" w:cs="Charis SIL"/>
          <w:color w:val="000000"/>
          <w:sz w:val="24"/>
          <w:szCs w:val="24"/>
        </w:rPr>
        <w:t>for quick access, then he copied the rest afterwards.</w:t>
      </w:r>
      <w:r>
        <w:rPr>
          <w:rFonts w:ascii="Charis SIL" w:hAnsi="Charis SIL" w:cs="Charis SIL"/>
          <w:color w:val="000000"/>
          <w:sz w:val="24"/>
          <w:szCs w:val="24"/>
          <w:vertAlign w:val="superscript"/>
        </w:rPr>
        <w:footnoteReference w:id="16"/>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1. For Frankincense (in which reference is made to [Ch</w:t>
      </w:r>
      <w:r>
        <w:rPr>
          <w:rFonts w:ascii="Charis SIL" w:hAnsi="Charis SIL" w:cs="Charis SIL"/>
          <w:color w:val="000000"/>
          <w:sz w:val="24"/>
          <w:szCs w:val="24"/>
        </w:rPr>
        <w:t>rist’s] birth).</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2. On the Holy Birth of the Lord.</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3. On Epiphany (which is “Appearance,” i.e. the Appearance of the secret of the Trinity).</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4. The Admonition to Baptism.</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lastRenderedPageBreak/>
        <w:t>5. On Love of the Poor.</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6. On Gregory of Nyssa.</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7. The Glorious Feast of Easter.</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8. The Feast of Easter (again).</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9. For New Sunday.</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10. On the Feast of Weeks</w:t>
      </w:r>
      <w:r>
        <w:rPr>
          <w:rFonts w:ascii="Charis SIL" w:hAnsi="Charis SIL" w:cs="Charis SIL"/>
          <w:color w:val="000000"/>
          <w:sz w:val="24"/>
          <w:szCs w:val="24"/>
          <w:vertAlign w:val="superscript"/>
        </w:rPr>
        <w:footnoteReference w:id="17"/>
      </w:r>
      <w:r>
        <w:rPr>
          <w:rFonts w:ascii="Charis SIL" w:hAnsi="Charis SIL" w:cs="Charis SIL"/>
          <w:color w:val="000000"/>
          <w:sz w:val="24"/>
          <w:szCs w:val="24"/>
        </w:rPr>
        <w:t xml:space="preserve"> (which is Pentecost, the Feast of Worshiping the Trinity).</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11. On Divinity.</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12. On the Son.</w:t>
      </w:r>
      <w:r>
        <w:rPr>
          <w:rFonts w:ascii="Charis SIL" w:hAnsi="Charis SIL" w:cs="Charis SIL"/>
          <w:color w:val="000000"/>
          <w:sz w:val="24"/>
          <w:szCs w:val="24"/>
          <w:vertAlign w:val="superscript"/>
        </w:rPr>
        <w:footnoteReference w:id="18"/>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13. On the Son (again).</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14. On the Holy Spirit.</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15. Th</w:t>
      </w:r>
      <w:r>
        <w:rPr>
          <w:rFonts w:ascii="Charis SIL" w:hAnsi="Charis SIL" w:cs="Charis SIL"/>
          <w:color w:val="000000"/>
          <w:sz w:val="24"/>
          <w:szCs w:val="24"/>
        </w:rPr>
        <w:t>at Monasticism is Good in Communities.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16. A letter he wrote to Cledonius.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17. Another letter to the same.</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18. A section from the Gospel of Matthew.</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19. A sermon given against Bishop Eulalius.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20. A homily he delivered to those who summoned him to the pres</w:t>
      </w:r>
      <w:r>
        <w:rPr>
          <w:rFonts w:ascii="Charis SIL" w:hAnsi="Charis SIL" w:cs="Charis SIL"/>
          <w:color w:val="000000"/>
          <w:sz w:val="24"/>
          <w:szCs w:val="24"/>
        </w:rPr>
        <w:t>bytery, which he at first did not come to, but later did so.</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21. A Eulogy for the Holy Maccabeans.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[p. 644]</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22. On Virtue (according to the alphabet).</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23. A Doxology to be spoken at bedtime.</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24. On the Arrival of the 150 Bishops</w:t>
      </w:r>
      <w:r>
        <w:rPr>
          <w:rFonts w:ascii="Charis SIL" w:hAnsi="Charis SIL" w:cs="Charis SIL"/>
          <w:color w:val="000000"/>
          <w:sz w:val="24"/>
          <w:szCs w:val="24"/>
          <w:vertAlign w:val="superscript"/>
        </w:rPr>
        <w:footnoteReference w:id="19"/>
      </w:r>
      <w:r>
        <w:rPr>
          <w:rFonts w:ascii="Charis SIL" w:hAnsi="Charis SIL" w:cs="Charis SIL"/>
          <w:color w:val="000000"/>
          <w:sz w:val="24"/>
          <w:szCs w:val="24"/>
        </w:rPr>
        <w:t xml:space="preserve"> (also called “Farewell”).</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25. On the Silence of his Father during the Plague of Hailstones.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26. On the Priesthood, during his delay from the Presbytery.</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lastRenderedPageBreak/>
        <w:t>27. A Eulogy for Athanasius, Patriarch of Alexandria.</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28. A E</w:t>
      </w:r>
      <w:r>
        <w:rPr>
          <w:rFonts w:ascii="Charis SIL" w:hAnsi="Charis SIL" w:cs="Charis SIL"/>
          <w:color w:val="000000"/>
          <w:sz w:val="24"/>
          <w:szCs w:val="24"/>
        </w:rPr>
        <w:t>ulogy for Basil the Great, and the extension [</w:t>
      </w:r>
      <w:r>
        <w:rPr>
          <w:rFonts w:ascii="Charis SIL" w:hAnsi="Charis SIL" w:cs="Charis SIL"/>
          <w:i/>
          <w:iCs/>
          <w:color w:val="000000"/>
          <w:sz w:val="24"/>
          <w:szCs w:val="24"/>
        </w:rPr>
        <w:t>naql</w:t>
      </w:r>
      <w:r>
        <w:rPr>
          <w:rFonts w:ascii="Charis SIL" w:hAnsi="Charis SIL" w:cs="Charis SIL"/>
          <w:color w:val="000000"/>
          <w:sz w:val="24"/>
          <w:szCs w:val="24"/>
        </w:rPr>
        <w:t xml:space="preserve">] of his famous </w:t>
      </w:r>
      <w:r>
        <w:rPr>
          <w:rFonts w:ascii="Charis SIL" w:hAnsi="Charis SIL" w:cs="Charis SIL"/>
          <w:i/>
          <w:iCs/>
          <w:color w:val="000000"/>
          <w:sz w:val="24"/>
          <w:szCs w:val="24"/>
        </w:rPr>
        <w:t>Hexaemeron</w:t>
      </w:r>
      <w:r>
        <w:rPr>
          <w:rFonts w:ascii="Charis SIL" w:hAnsi="Charis SIL" w:cs="Charis SIL"/>
          <w:color w:val="000000"/>
          <w:sz w:val="24"/>
          <w:szCs w:val="24"/>
        </w:rPr>
        <w:t>.</w:t>
      </w:r>
      <w:r>
        <w:rPr>
          <w:rFonts w:ascii="Charis SIL" w:hAnsi="Charis SIL" w:cs="Charis SIL"/>
          <w:color w:val="000000"/>
          <w:sz w:val="24"/>
          <w:szCs w:val="24"/>
          <w:vertAlign w:val="superscript"/>
        </w:rPr>
        <w:footnoteReference w:id="20"/>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29. A Eulogy for St. Cyprian.</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 xml:space="preserve">30. A message on St. Gregory, called </w:t>
      </w:r>
      <w:r>
        <w:rPr>
          <w:rFonts w:ascii="Charis SIL" w:hAnsi="Charis SIL" w:cs="Charis SIL"/>
          <w:i/>
          <w:iCs/>
          <w:color w:val="000000"/>
          <w:sz w:val="24"/>
          <w:szCs w:val="24"/>
        </w:rPr>
        <w:t>jam‘</w:t>
      </w:r>
      <w:r>
        <w:rPr>
          <w:rFonts w:ascii="Charis SIL" w:hAnsi="Charis SIL" w:cs="Charis SIL"/>
          <w:color w:val="000000"/>
          <w:sz w:val="24"/>
          <w:szCs w:val="24"/>
          <w:vertAlign w:val="superscript"/>
        </w:rPr>
        <w:footnoteReference w:id="21"/>
      </w:r>
      <w:r>
        <w:rPr>
          <w:rFonts w:ascii="Charis SIL" w:hAnsi="Charis SIL" w:cs="Charis SIL"/>
          <w:i/>
          <w:iCs/>
          <w:color w:val="000000"/>
          <w:sz w:val="24"/>
          <w:szCs w:val="24"/>
        </w:rPr>
        <w:t xml:space="preserve"> </w:t>
      </w:r>
      <w:r>
        <w:rPr>
          <w:rFonts w:ascii="Charis SIL" w:hAnsi="Charis SIL" w:cs="Charis SIL"/>
          <w:color w:val="000000"/>
          <w:sz w:val="24"/>
          <w:szCs w:val="24"/>
        </w:rPr>
        <w:t>by the Cappadocians.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ab/>
      </w:r>
      <w:r>
        <w:rPr>
          <w:rFonts w:ascii="Charis SIL" w:hAnsi="Charis SIL" w:cs="Charis SIL"/>
          <w:b/>
          <w:bCs/>
          <w:color w:val="000000"/>
          <w:sz w:val="24"/>
          <w:szCs w:val="24"/>
        </w:rPr>
        <w:t>Gregory, the brother of Basil of Caesarea</w:t>
      </w:r>
      <w:r>
        <w:rPr>
          <w:rFonts w:ascii="Charis SIL" w:hAnsi="Charis SIL" w:cs="Charis SIL"/>
          <w:color w:val="000000"/>
          <w:sz w:val="24"/>
          <w:szCs w:val="24"/>
          <w:vertAlign w:val="superscript"/>
        </w:rPr>
        <w:footnoteReference w:id="22"/>
      </w:r>
      <w:r>
        <w:rPr>
          <w:rFonts w:ascii="Charis SIL" w:hAnsi="Charis SIL" w:cs="Charis SIL"/>
          <w:b/>
          <w:bCs/>
          <w:color w:val="000000"/>
          <w:sz w:val="24"/>
          <w:szCs w:val="24"/>
        </w:rPr>
        <w:t xml:space="preserve"> </w:t>
      </w:r>
      <w:r>
        <w:rPr>
          <w:rFonts w:ascii="Charis SIL" w:hAnsi="Charis SIL" w:cs="Charis SIL"/>
          <w:color w:val="000000"/>
          <w:sz w:val="24"/>
          <w:szCs w:val="24"/>
        </w:rPr>
        <w:t>He treats the following themes: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1. The Mass of the Mysteries, “Whither?”</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2. The c</w:t>
      </w:r>
      <w:r>
        <w:rPr>
          <w:rFonts w:ascii="Charis SIL" w:hAnsi="Charis SIL" w:cs="Charis SIL"/>
          <w:color w:val="000000"/>
          <w:sz w:val="24"/>
          <w:szCs w:val="24"/>
        </w:rPr>
        <w:t xml:space="preserve">ompletion of the </w:t>
      </w:r>
      <w:r>
        <w:rPr>
          <w:rFonts w:ascii="Charis SIL" w:hAnsi="Charis SIL" w:cs="Charis SIL"/>
          <w:i/>
          <w:iCs/>
          <w:color w:val="000000"/>
          <w:sz w:val="24"/>
          <w:szCs w:val="24"/>
        </w:rPr>
        <w:t xml:space="preserve">Hexaemeron </w:t>
      </w:r>
      <w:r>
        <w:rPr>
          <w:rFonts w:ascii="Charis SIL" w:hAnsi="Charis SIL" w:cs="Charis SIL"/>
          <w:color w:val="000000"/>
          <w:sz w:val="24"/>
          <w:szCs w:val="24"/>
        </w:rPr>
        <w:t>commentary of St. Basil his brother.</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3. A letter following the previous item that he wrote to Father Peter, his brother, with his apology for abridging the commentary; in it there is also a certain passage borrowed from the Gene</w:t>
      </w:r>
      <w:r>
        <w:rPr>
          <w:rFonts w:ascii="Charis SIL" w:hAnsi="Charis SIL" w:cs="Charis SIL"/>
          <w:color w:val="000000"/>
          <w:sz w:val="24"/>
          <w:szCs w:val="24"/>
        </w:rPr>
        <w:t>sis commentary.</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4. A Commentary on the Song of Songs by Solomon ibn David, a spiritual commentary.</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 xml:space="preserve">5. The Book of Chapters on the Description of the Nature of Man, translated from Greek into Arabic by the physician </w:t>
      </w:r>
      <w:r>
        <w:rPr>
          <w:rFonts w:ascii="Charis SIL" w:hAnsi="Charis SIL" w:cs="Charis SIL"/>
          <w:color w:val="000000"/>
          <w:sz w:val="24"/>
          <w:szCs w:val="24"/>
        </w:rPr>
        <w:t>Ḥ</w:t>
      </w:r>
      <w:r>
        <w:rPr>
          <w:rFonts w:ascii="Charis SIL" w:hAnsi="Charis SIL" w:cs="Charis SIL"/>
          <w:color w:val="000000"/>
          <w:sz w:val="24"/>
          <w:szCs w:val="24"/>
        </w:rPr>
        <w:t>unayn ibn Is</w:t>
      </w:r>
      <w:r>
        <w:rPr>
          <w:rFonts w:ascii="Charis SIL" w:hAnsi="Charis SIL" w:cs="Charis SIL"/>
          <w:color w:val="000000"/>
          <w:sz w:val="24"/>
          <w:szCs w:val="24"/>
        </w:rPr>
        <w:t>ḥ</w:t>
      </w:r>
      <w:r>
        <w:rPr>
          <w:rFonts w:ascii="Charis SIL" w:hAnsi="Charis SIL" w:cs="Charis SIL"/>
          <w:color w:val="000000"/>
          <w:sz w:val="24"/>
          <w:szCs w:val="24"/>
        </w:rPr>
        <w:t>ā</w:t>
      </w:r>
      <w:r>
        <w:rPr>
          <w:rFonts w:ascii="Charis SIL" w:hAnsi="Charis SIL" w:cs="Charis SIL"/>
          <w:color w:val="000000"/>
          <w:sz w:val="24"/>
          <w:szCs w:val="24"/>
        </w:rPr>
        <w:t>q,</w:t>
      </w:r>
      <w:r>
        <w:rPr>
          <w:rFonts w:ascii="Charis SIL" w:hAnsi="Charis SIL" w:cs="Charis SIL"/>
          <w:color w:val="000000"/>
          <w:sz w:val="24"/>
          <w:szCs w:val="24"/>
          <w:vertAlign w:val="superscript"/>
        </w:rPr>
        <w:footnoteReference w:id="23"/>
      </w:r>
      <w:r>
        <w:rPr>
          <w:rFonts w:ascii="Charis SIL" w:hAnsi="Charis SIL" w:cs="Charis SIL"/>
          <w:color w:val="000000"/>
          <w:sz w:val="24"/>
          <w:szCs w:val="24"/>
        </w:rPr>
        <w:t xml:space="preserve"> with 23 chapters.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 xml:space="preserve">6. The Eisagoge, which is the introduction to Aristotle’s </w:t>
      </w:r>
      <w:r>
        <w:rPr>
          <w:rFonts w:ascii="Charis SIL" w:hAnsi="Charis SIL" w:cs="Charis SIL"/>
          <w:i/>
          <w:iCs/>
          <w:color w:val="000000"/>
          <w:sz w:val="24"/>
          <w:szCs w:val="24"/>
        </w:rPr>
        <w:t>Categories</w:t>
      </w:r>
      <w:r>
        <w:rPr>
          <w:rFonts w:ascii="Charis SIL" w:hAnsi="Charis SIL" w:cs="Charis SIL"/>
          <w:color w:val="000000"/>
          <w:sz w:val="24"/>
          <w:szCs w:val="24"/>
        </w:rPr>
        <w:t>; although it is a philosophical book, it is nevertheless useful concerning the division of meanings and instruction in the principles of doctrine, on</w:t>
      </w:r>
      <w:r>
        <w:rPr>
          <w:rFonts w:ascii="Charis SIL" w:hAnsi="Charis SIL" w:cs="Charis SIL"/>
          <w:color w:val="000000"/>
          <w:sz w:val="24"/>
          <w:szCs w:val="24"/>
        </w:rPr>
        <w:t xml:space="preserve"> which further building [in doctrine] is established.</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[p. 645]</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ab/>
      </w:r>
      <w:r>
        <w:rPr>
          <w:rFonts w:ascii="Charis SIL" w:hAnsi="Charis SIL" w:cs="Charis SIL"/>
          <w:b/>
          <w:bCs/>
          <w:color w:val="000000"/>
          <w:sz w:val="24"/>
          <w:szCs w:val="24"/>
        </w:rPr>
        <w:t>Gregory, Bishop of Neocaesarea,</w:t>
      </w:r>
      <w:r>
        <w:rPr>
          <w:rFonts w:ascii="Charis SIL" w:hAnsi="Charis SIL" w:cs="Charis SIL"/>
          <w:b/>
          <w:bCs/>
          <w:color w:val="000000"/>
          <w:sz w:val="24"/>
          <w:szCs w:val="24"/>
          <w:vertAlign w:val="superscript"/>
        </w:rPr>
        <w:footnoteReference w:id="24"/>
      </w:r>
      <w:r>
        <w:rPr>
          <w:rFonts w:ascii="Charis SIL" w:hAnsi="Charis SIL" w:cs="Charis SIL"/>
          <w:b/>
          <w:bCs/>
          <w:color w:val="000000"/>
          <w:sz w:val="24"/>
          <w:szCs w:val="24"/>
        </w:rPr>
        <w:t xml:space="preserve"> known as the Wonderworker [Thaumaturgus]</w:t>
      </w:r>
      <w:r>
        <w:rPr>
          <w:rFonts w:ascii="Charis SIL" w:hAnsi="Charis SIL" w:cs="Charis SIL"/>
          <w:color w:val="000000"/>
          <w:sz w:val="24"/>
          <w:szCs w:val="24"/>
          <w:vertAlign w:val="superscript"/>
        </w:rPr>
        <w:footnoteReference w:id="25"/>
      </w:r>
      <w:r>
        <w:rPr>
          <w:rFonts w:ascii="Charis SIL" w:hAnsi="Charis SIL" w:cs="Charis SIL"/>
          <w:b/>
          <w:bCs/>
          <w:color w:val="000000"/>
          <w:sz w:val="24"/>
          <w:szCs w:val="24"/>
        </w:rPr>
        <w:t xml:space="preserve"> </w:t>
      </w:r>
      <w:r>
        <w:rPr>
          <w:rFonts w:ascii="Charis SIL" w:hAnsi="Charis SIL" w:cs="Charis SIL"/>
          <w:color w:val="000000"/>
          <w:sz w:val="24"/>
          <w:szCs w:val="24"/>
        </w:rPr>
        <w:t>He has a work written in response to Heretics with twelve sections.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ab/>
      </w:r>
      <w:r>
        <w:rPr>
          <w:rFonts w:ascii="Charis SIL" w:hAnsi="Charis SIL" w:cs="Charis SIL"/>
          <w:b/>
          <w:bCs/>
          <w:color w:val="000000"/>
          <w:sz w:val="24"/>
          <w:szCs w:val="24"/>
        </w:rPr>
        <w:t>St. Basil, Bishop of Caesarea</w:t>
      </w:r>
      <w:r>
        <w:rPr>
          <w:rFonts w:ascii="Charis SIL" w:hAnsi="Charis SIL" w:cs="Charis SIL"/>
          <w:color w:val="000000"/>
          <w:sz w:val="24"/>
          <w:szCs w:val="24"/>
          <w:vertAlign w:val="superscript"/>
        </w:rPr>
        <w:footnoteReference w:id="26"/>
      </w:r>
      <w:r>
        <w:rPr>
          <w:rFonts w:ascii="Charis SIL" w:hAnsi="Charis SIL" w:cs="Charis SIL"/>
          <w:b/>
          <w:bCs/>
          <w:color w:val="000000"/>
          <w:sz w:val="24"/>
          <w:szCs w:val="24"/>
        </w:rPr>
        <w:t xml:space="preserve"> </w:t>
      </w:r>
      <w:r>
        <w:rPr>
          <w:rFonts w:ascii="Charis SIL" w:hAnsi="Charis SIL" w:cs="Charis SIL"/>
          <w:color w:val="000000"/>
          <w:sz w:val="24"/>
          <w:szCs w:val="24"/>
        </w:rPr>
        <w:t>He has: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1. The Mass of the Mysteries, one book.</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2. The Asceticon, containing answers to questions circulating between him and Gregory, wit</w:t>
      </w:r>
      <w:r>
        <w:rPr>
          <w:rFonts w:ascii="Charis SIL" w:hAnsi="Charis SIL" w:cs="Charis SIL"/>
          <w:color w:val="000000"/>
          <w:sz w:val="24"/>
          <w:szCs w:val="24"/>
        </w:rPr>
        <w:t>h 128 questions.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3. Canons on the Rites of the Church, 106 in number.</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lastRenderedPageBreak/>
        <w:t xml:space="preserve">4. The </w:t>
      </w:r>
      <w:r>
        <w:rPr>
          <w:rFonts w:ascii="Charis SIL" w:hAnsi="Charis SIL" w:cs="Charis SIL"/>
          <w:i/>
          <w:iCs/>
          <w:color w:val="000000"/>
          <w:sz w:val="24"/>
          <w:szCs w:val="24"/>
        </w:rPr>
        <w:t>Hexaemeron</w:t>
      </w:r>
      <w:r>
        <w:rPr>
          <w:rFonts w:ascii="Charis SIL" w:hAnsi="Charis SIL" w:cs="Charis SIL"/>
          <w:color w:val="000000"/>
          <w:sz w:val="24"/>
          <w:szCs w:val="24"/>
        </w:rPr>
        <w:t>, containing a commentary on the beginning of Genesis. When he got to the end of the fifth day, death reached him and he rested, so St. Gregory his brother completed the</w:t>
      </w:r>
      <w:r>
        <w:rPr>
          <w:rFonts w:ascii="Charis SIL" w:hAnsi="Charis SIL" w:cs="Charis SIL"/>
          <w:color w:val="000000"/>
          <w:sz w:val="24"/>
          <w:szCs w:val="24"/>
        </w:rPr>
        <w:t xml:space="preserve"> interpretation of the sixth day at the request of St. Peter the Martyr, his and Basil’s brother, in 31 chapters, so the book was completed with them, having ten divisions containing 152 sections.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719"/>
        <w:rPr>
          <w:rFonts w:ascii="Charis SIL" w:hAnsi="Charis SIL" w:cs="Charis SIL"/>
          <w:color w:val="000000"/>
          <w:sz w:val="24"/>
          <w:szCs w:val="24"/>
        </w:rPr>
      </w:pPr>
      <w:r>
        <w:rPr>
          <w:rFonts w:ascii="Charis SIL" w:hAnsi="Charis SIL" w:cs="Charis SIL"/>
          <w:color w:val="000000"/>
          <w:sz w:val="24"/>
          <w:szCs w:val="24"/>
        </w:rPr>
        <w:t>a. On the phrase, “In the beginning God made heaven and ear</w:t>
      </w:r>
      <w:r>
        <w:rPr>
          <w:rFonts w:ascii="Charis SIL" w:hAnsi="Charis SIL" w:cs="Charis SIL"/>
          <w:color w:val="000000"/>
          <w:sz w:val="24"/>
          <w:szCs w:val="24"/>
        </w:rPr>
        <w:t>th,” four sections.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719"/>
        <w:rPr>
          <w:rFonts w:ascii="Charis SIL" w:hAnsi="Charis SIL" w:cs="Charis SIL"/>
          <w:color w:val="000000"/>
          <w:sz w:val="24"/>
          <w:szCs w:val="24"/>
        </w:rPr>
      </w:pPr>
      <w:r>
        <w:rPr>
          <w:rFonts w:ascii="Charis SIL" w:hAnsi="Charis SIL" w:cs="Charis SIL"/>
          <w:color w:val="000000"/>
          <w:sz w:val="24"/>
          <w:szCs w:val="24"/>
        </w:rPr>
        <w:t>b. On the fact that the earth was invisible and formless, nine sections.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719"/>
        <w:rPr>
          <w:rFonts w:ascii="Charis SIL" w:hAnsi="Charis SIL" w:cs="Charis SIL"/>
          <w:color w:val="000000"/>
          <w:sz w:val="24"/>
          <w:szCs w:val="24"/>
        </w:rPr>
      </w:pPr>
      <w:r>
        <w:rPr>
          <w:rFonts w:ascii="Charis SIL" w:hAnsi="Charis SIL" w:cs="Charis SIL"/>
          <w:color w:val="000000"/>
          <w:sz w:val="24"/>
          <w:szCs w:val="24"/>
        </w:rPr>
        <w:t>c. On the word of God, “Let a firmament be in the midst of the waters,” eleven sections.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719"/>
        <w:rPr>
          <w:rFonts w:ascii="Charis SIL" w:hAnsi="Charis SIL" w:cs="Charis SIL"/>
          <w:color w:val="000000"/>
          <w:sz w:val="24"/>
          <w:szCs w:val="24"/>
        </w:rPr>
      </w:pPr>
      <w:r>
        <w:rPr>
          <w:rFonts w:ascii="Charis SIL" w:hAnsi="Charis SIL" w:cs="Charis SIL"/>
          <w:color w:val="000000"/>
          <w:sz w:val="24"/>
          <w:szCs w:val="24"/>
        </w:rPr>
        <w:t>d. On the gathering together of the water, ten sections.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719"/>
        <w:rPr>
          <w:rFonts w:ascii="Charis SIL" w:hAnsi="Charis SIL" w:cs="Charis SIL"/>
          <w:color w:val="000000"/>
          <w:sz w:val="24"/>
          <w:szCs w:val="24"/>
        </w:rPr>
      </w:pPr>
      <w:r>
        <w:rPr>
          <w:rFonts w:ascii="Charis SIL" w:hAnsi="Charis SIL" w:cs="Charis SIL"/>
          <w:color w:val="000000"/>
          <w:sz w:val="24"/>
          <w:szCs w:val="24"/>
        </w:rPr>
        <w:t>e. On the word of</w:t>
      </w:r>
      <w:r>
        <w:rPr>
          <w:rFonts w:ascii="Charis SIL" w:hAnsi="Charis SIL" w:cs="Charis SIL"/>
          <w:color w:val="000000"/>
          <w:sz w:val="24"/>
          <w:szCs w:val="24"/>
        </w:rPr>
        <w:t xml:space="preserve"> God, “Let the earth produce grassy plants and seeds sown according to the kind of grass they are,” seventeen sections.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719"/>
        <w:rPr>
          <w:rFonts w:ascii="Charis SIL" w:hAnsi="Charis SIL" w:cs="Charis SIL"/>
          <w:color w:val="000000"/>
          <w:sz w:val="24"/>
          <w:szCs w:val="24"/>
        </w:rPr>
      </w:pPr>
      <w:r>
        <w:rPr>
          <w:rFonts w:ascii="Charis SIL" w:hAnsi="Charis SIL" w:cs="Charis SIL"/>
          <w:color w:val="000000"/>
          <w:sz w:val="24"/>
          <w:szCs w:val="24"/>
        </w:rPr>
        <w:t>f. On the word of God, “Let there be two luminaries in the firmament of heaven,” twenty sections.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719"/>
        <w:rPr>
          <w:rFonts w:ascii="Charis SIL" w:hAnsi="Charis SIL" w:cs="Charis SIL"/>
          <w:color w:val="000000"/>
          <w:sz w:val="24"/>
          <w:szCs w:val="24"/>
        </w:rPr>
      </w:pPr>
      <w:r>
        <w:rPr>
          <w:rFonts w:ascii="Charis SIL" w:hAnsi="Charis SIL" w:cs="Charis SIL"/>
          <w:color w:val="000000"/>
          <w:sz w:val="24"/>
          <w:szCs w:val="24"/>
        </w:rPr>
        <w:t xml:space="preserve">g. On the word of God, “Let the water </w:t>
      </w:r>
      <w:r>
        <w:rPr>
          <w:rFonts w:ascii="Charis SIL" w:hAnsi="Charis SIL" w:cs="Charis SIL"/>
          <w:color w:val="000000"/>
          <w:sz w:val="24"/>
          <w:szCs w:val="24"/>
        </w:rPr>
        <w:t>bring forth things that creep, beings with life, and birds that fly in the firmament of heaven, each according to their kind,” numbering eight sections.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[p. 646]</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719"/>
        <w:rPr>
          <w:rFonts w:ascii="Charis SIL" w:hAnsi="Charis SIL" w:cs="Charis SIL"/>
          <w:color w:val="000000"/>
          <w:sz w:val="24"/>
          <w:szCs w:val="24"/>
        </w:rPr>
      </w:pPr>
      <w:r>
        <w:rPr>
          <w:rFonts w:ascii="Charis SIL" w:hAnsi="Charis SIL" w:cs="Charis SIL"/>
          <w:color w:val="000000"/>
          <w:sz w:val="24"/>
          <w:szCs w:val="24"/>
        </w:rPr>
        <w:t>h. On the word of God, “Let the earth bring forth a living being, beasts, and creeping things</w:t>
      </w:r>
      <w:r>
        <w:rPr>
          <w:rFonts w:ascii="Charis SIL" w:hAnsi="Charis SIL" w:cs="Charis SIL"/>
          <w:color w:val="000000"/>
          <w:sz w:val="24"/>
          <w:szCs w:val="24"/>
        </w:rPr>
        <w:t>,” seventeen sections. This is the last part that Basil commented on; what his brother Gregory commented on, after Basil’s death, concerning what God created on the sixth day, namely humanity, has 31 chapters, and that part is the end of the work.</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ab/>
      </w:r>
      <w:r>
        <w:rPr>
          <w:rFonts w:ascii="Charis SIL" w:hAnsi="Charis SIL" w:cs="Charis SIL"/>
          <w:b/>
          <w:bCs/>
          <w:color w:val="000000"/>
          <w:sz w:val="24"/>
          <w:szCs w:val="24"/>
        </w:rPr>
        <w:t xml:space="preserve">St. Macrina, sister of Gregory and Basil </w:t>
      </w:r>
      <w:r>
        <w:rPr>
          <w:rFonts w:ascii="Charis SIL" w:hAnsi="Charis SIL" w:cs="Charis SIL"/>
          <w:color w:val="000000"/>
          <w:sz w:val="24"/>
          <w:szCs w:val="24"/>
        </w:rPr>
        <w:t>When she was near death and her brother Gregory was with her, they had a discussion about the rational soul, that which gives life to the body, and she gives an explanation of its situation in terms of connection to</w:t>
      </w:r>
      <w:r>
        <w:rPr>
          <w:rFonts w:ascii="Charis SIL" w:hAnsi="Charis SIL" w:cs="Charis SIL"/>
          <w:color w:val="000000"/>
          <w:sz w:val="24"/>
          <w:szCs w:val="24"/>
        </w:rPr>
        <w:t xml:space="preserve"> and separation from the body. It is a pleasant debate containing convincing intellectual proofs.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ab/>
      </w:r>
      <w:r>
        <w:rPr>
          <w:rFonts w:ascii="Charis SIL" w:hAnsi="Charis SIL" w:cs="Charis SIL"/>
          <w:b/>
          <w:bCs/>
          <w:color w:val="000000"/>
          <w:sz w:val="24"/>
          <w:szCs w:val="24"/>
        </w:rPr>
        <w:t>St. Athanasius, the Apostolic, the Patriarch of Alexandria</w:t>
      </w:r>
      <w:r>
        <w:rPr>
          <w:rFonts w:ascii="Charis SIL" w:hAnsi="Charis SIL" w:cs="Charis SIL"/>
          <w:color w:val="000000"/>
          <w:sz w:val="24"/>
          <w:szCs w:val="24"/>
          <w:vertAlign w:val="superscript"/>
        </w:rPr>
        <w:footnoteReference w:id="27"/>
      </w:r>
      <w:r>
        <w:rPr>
          <w:rFonts w:ascii="Charis SIL" w:hAnsi="Charis SIL" w:cs="Charis SIL"/>
          <w:b/>
          <w:bCs/>
          <w:color w:val="000000"/>
          <w:sz w:val="24"/>
          <w:szCs w:val="24"/>
        </w:rPr>
        <w:t xml:space="preserve"> </w:t>
      </w:r>
      <w:r>
        <w:rPr>
          <w:rFonts w:ascii="Charis SIL" w:hAnsi="Charis SIL" w:cs="Charis SIL"/>
          <w:color w:val="000000"/>
          <w:sz w:val="24"/>
          <w:szCs w:val="24"/>
        </w:rPr>
        <w:t>He has a commentary on the Psalms, and the introduction to it has been discovered, which contains the division of the Psalms, their ratio to each other,</w:t>
      </w:r>
      <w:r>
        <w:rPr>
          <w:rFonts w:ascii="Charis SIL" w:hAnsi="Charis SIL" w:cs="Charis SIL"/>
          <w:color w:val="000000"/>
          <w:sz w:val="24"/>
          <w:szCs w:val="24"/>
          <w:vertAlign w:val="superscript"/>
        </w:rPr>
        <w:footnoteReference w:id="28"/>
      </w:r>
      <w:r>
        <w:rPr>
          <w:rFonts w:ascii="Charis SIL" w:hAnsi="Charis SIL" w:cs="Charis SIL"/>
          <w:color w:val="000000"/>
          <w:sz w:val="24"/>
          <w:szCs w:val="24"/>
        </w:rPr>
        <w:t xml:space="preserve"> and their objectives. He </w:t>
      </w:r>
      <w:r>
        <w:rPr>
          <w:rFonts w:ascii="Charis SIL" w:hAnsi="Charis SIL" w:cs="Charis SIL"/>
          <w:color w:val="000000"/>
          <w:sz w:val="24"/>
          <w:szCs w:val="24"/>
        </w:rPr>
        <w:lastRenderedPageBreak/>
        <w:t>also has Questions and Answers that circulated between him and Antiochus the “foreigner”, forty-five questions in number, on the meaning of Trinity, unity, faith, and other things. He wrote Canons on the priesthood an</w:t>
      </w:r>
      <w:r>
        <w:rPr>
          <w:rFonts w:ascii="Charis SIL" w:hAnsi="Charis SIL" w:cs="Charis SIL"/>
          <w:color w:val="000000"/>
          <w:sz w:val="24"/>
          <w:szCs w:val="24"/>
        </w:rPr>
        <w:t>d other things, numbering 106; the index of these canons was written in the index chapter of the Canons. There is also a letter that he sent to Constantine when he was brought back from exile to his throne; a treatise on announcement,</w:t>
      </w:r>
      <w:r>
        <w:rPr>
          <w:rFonts w:ascii="Charis SIL" w:hAnsi="Charis SIL" w:cs="Charis SIL"/>
          <w:color w:val="000000"/>
          <w:sz w:val="24"/>
          <w:szCs w:val="24"/>
          <w:vertAlign w:val="superscript"/>
        </w:rPr>
        <w:footnoteReference w:id="29"/>
      </w:r>
      <w:r>
        <w:rPr>
          <w:rFonts w:ascii="Charis SIL" w:hAnsi="Charis SIL" w:cs="Charis SIL"/>
          <w:color w:val="000000"/>
          <w:sz w:val="24"/>
          <w:szCs w:val="24"/>
        </w:rPr>
        <w:t xml:space="preserve"> concerning what it is; and an exhortation to permanence in the </w:t>
      </w:r>
      <w:r>
        <w:rPr>
          <w:rFonts w:ascii="Charis SIL" w:hAnsi="Charis SIL" w:cs="Charis SIL"/>
          <w:color w:val="000000"/>
          <w:sz w:val="24"/>
          <w:szCs w:val="24"/>
        </w:rPr>
        <w:t>faith.</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ab/>
      </w:r>
      <w:r>
        <w:rPr>
          <w:rFonts w:ascii="Charis SIL" w:hAnsi="Charis SIL" w:cs="Charis SIL"/>
          <w:b/>
          <w:bCs/>
          <w:color w:val="000000"/>
          <w:sz w:val="24"/>
          <w:szCs w:val="24"/>
        </w:rPr>
        <w:t>St. Cyril the Great, Patriarch of Alexandria</w:t>
      </w:r>
      <w:r>
        <w:rPr>
          <w:rFonts w:ascii="Charis SIL" w:hAnsi="Charis SIL" w:cs="Charis SIL"/>
          <w:b/>
          <w:bCs/>
          <w:color w:val="000000"/>
          <w:sz w:val="24"/>
          <w:szCs w:val="24"/>
          <w:vertAlign w:val="superscript"/>
        </w:rPr>
        <w:footnoteReference w:id="30"/>
      </w:r>
      <w:r>
        <w:rPr>
          <w:rFonts w:ascii="Charis SIL" w:hAnsi="Charis SIL" w:cs="Charis SIL"/>
          <w:b/>
          <w:bCs/>
          <w:color w:val="000000"/>
          <w:sz w:val="24"/>
          <w:szCs w:val="24"/>
        </w:rPr>
        <w:t xml:space="preserve"> </w:t>
      </w:r>
      <w:r>
        <w:rPr>
          <w:rFonts w:ascii="Charis SIL" w:hAnsi="Charis SIL" w:cs="Charis SIL"/>
          <w:color w:val="000000"/>
          <w:sz w:val="24"/>
          <w:szCs w:val="24"/>
        </w:rPr>
        <w:t>He has a Mass of the Mysteries, and it is said that he took the Mass of St. Mark the Apostle and completed it. He also has a number of synod-writings and treatises on strengthening fai</w:t>
      </w:r>
      <w:r>
        <w:rPr>
          <w:rFonts w:ascii="Charis SIL" w:hAnsi="Charis SIL" w:cs="Charis SIL"/>
          <w:color w:val="000000"/>
          <w:sz w:val="24"/>
          <w:szCs w:val="24"/>
        </w:rPr>
        <w:t>th and establishing the confession. There are shorter pieces he gave at the Council of Ephesus, twelve in number, a Book of Treasures, and a book called Hermes.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[p. 647]</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ab/>
      </w:r>
      <w:r>
        <w:rPr>
          <w:rFonts w:ascii="Charis SIL" w:hAnsi="Charis SIL" w:cs="Charis SIL"/>
          <w:b/>
          <w:bCs/>
          <w:color w:val="000000"/>
          <w:sz w:val="24"/>
          <w:szCs w:val="24"/>
        </w:rPr>
        <w:t>Severus, Patriarch of Antioch</w:t>
      </w:r>
      <w:r>
        <w:rPr>
          <w:rFonts w:ascii="Charis SIL" w:hAnsi="Charis SIL" w:cs="Charis SIL"/>
          <w:b/>
          <w:bCs/>
          <w:color w:val="000000"/>
          <w:sz w:val="24"/>
          <w:szCs w:val="24"/>
          <w:vertAlign w:val="superscript"/>
        </w:rPr>
        <w:footnoteReference w:id="31"/>
      </w:r>
      <w:r>
        <w:rPr>
          <w:rFonts w:ascii="Charis SIL" w:hAnsi="Charis SIL" w:cs="Charis SIL"/>
          <w:b/>
          <w:bCs/>
          <w:color w:val="000000"/>
          <w:sz w:val="24"/>
          <w:szCs w:val="24"/>
        </w:rPr>
        <w:t xml:space="preserve"> </w:t>
      </w:r>
      <w:r>
        <w:rPr>
          <w:rFonts w:ascii="Charis SIL" w:hAnsi="Charis SIL" w:cs="Charis SIL"/>
          <w:color w:val="000000"/>
          <w:sz w:val="24"/>
          <w:szCs w:val="24"/>
        </w:rPr>
        <w:t xml:space="preserve">He has chapters on strengthening the orthodox faith, which are mentioned in his </w:t>
      </w:r>
      <w:r>
        <w:rPr>
          <w:rFonts w:ascii="Charis SIL" w:hAnsi="Charis SIL" w:cs="Charis SIL"/>
          <w:i/>
          <w:iCs/>
          <w:color w:val="000000"/>
          <w:sz w:val="24"/>
          <w:szCs w:val="24"/>
        </w:rPr>
        <w:t>Vita</w:t>
      </w:r>
      <w:r>
        <w:rPr>
          <w:rFonts w:ascii="Charis SIL" w:hAnsi="Charis SIL" w:cs="Charis SIL"/>
          <w:color w:val="000000"/>
          <w:sz w:val="24"/>
          <w:szCs w:val="24"/>
        </w:rPr>
        <w:t>, and some remarks on interpreting certain passages in the holy Gospels.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ab/>
      </w:r>
      <w:r>
        <w:rPr>
          <w:rFonts w:ascii="Charis SIL" w:hAnsi="Charis SIL" w:cs="Charis SIL"/>
          <w:b/>
          <w:bCs/>
          <w:color w:val="000000"/>
          <w:sz w:val="24"/>
          <w:szCs w:val="24"/>
        </w:rPr>
        <w:t>Dionysius the Pauline [Disciple], the Athenian</w:t>
      </w:r>
      <w:r>
        <w:rPr>
          <w:rFonts w:ascii="Charis SIL" w:hAnsi="Charis SIL" w:cs="Charis SIL"/>
          <w:b/>
          <w:bCs/>
          <w:color w:val="000000"/>
          <w:sz w:val="24"/>
          <w:szCs w:val="24"/>
          <w:vertAlign w:val="superscript"/>
        </w:rPr>
        <w:footnoteReference w:id="32"/>
      </w:r>
      <w:r>
        <w:rPr>
          <w:rFonts w:ascii="Charis SIL" w:hAnsi="Charis SIL" w:cs="Charis SIL"/>
          <w:b/>
          <w:bCs/>
          <w:color w:val="000000"/>
          <w:sz w:val="24"/>
          <w:szCs w:val="24"/>
        </w:rPr>
        <w:t xml:space="preserve"> </w:t>
      </w:r>
      <w:r>
        <w:rPr>
          <w:rFonts w:ascii="Charis SIL" w:hAnsi="Charis SIL" w:cs="Charis SIL"/>
          <w:color w:val="000000"/>
          <w:sz w:val="24"/>
          <w:szCs w:val="24"/>
        </w:rPr>
        <w:t>He has a book mentioning the upp</w:t>
      </w:r>
      <w:r>
        <w:rPr>
          <w:rFonts w:ascii="Charis SIL" w:hAnsi="Charis SIL" w:cs="Charis SIL"/>
          <w:color w:val="000000"/>
          <w:sz w:val="24"/>
          <w:szCs w:val="24"/>
        </w:rPr>
        <w:t>er orders, angelic ranks, priestly levels; a letter he sent to Timothy, Paul’s disciple, to console him about the martyrdom of Paul, the supporting apostle [</w:t>
      </w:r>
      <w:r>
        <w:rPr>
          <w:rFonts w:ascii="Charis SIL" w:hAnsi="Charis SIL" w:cs="Charis SIL"/>
          <w:i/>
          <w:iCs/>
          <w:color w:val="000000"/>
          <w:sz w:val="24"/>
          <w:szCs w:val="24"/>
        </w:rPr>
        <w:t>ras</w:t>
      </w:r>
      <w:r>
        <w:rPr>
          <w:rFonts w:ascii="Charis SIL" w:hAnsi="Charis SIL" w:cs="Charis SIL"/>
          <w:i/>
          <w:iCs/>
          <w:color w:val="000000"/>
          <w:sz w:val="24"/>
          <w:szCs w:val="24"/>
        </w:rPr>
        <w:t>ū</w:t>
      </w:r>
      <w:r>
        <w:rPr>
          <w:rFonts w:ascii="Charis SIL" w:hAnsi="Charis SIL" w:cs="Charis SIL"/>
          <w:i/>
          <w:iCs/>
          <w:color w:val="000000"/>
          <w:sz w:val="24"/>
          <w:szCs w:val="24"/>
        </w:rPr>
        <w:t>l</w:t>
      </w:r>
      <w:r>
        <w:rPr>
          <w:rFonts w:ascii="Charis SIL" w:hAnsi="Charis SIL" w:cs="Charis SIL"/>
          <w:color w:val="000000"/>
          <w:sz w:val="24"/>
          <w:szCs w:val="24"/>
        </w:rPr>
        <w:t>], the teacher of both of them, as well as of Peter the apostle [</w:t>
      </w:r>
      <w:r>
        <w:rPr>
          <w:rFonts w:ascii="Charis SIL" w:hAnsi="Charis SIL" w:cs="Charis SIL"/>
          <w:i/>
          <w:iCs/>
          <w:color w:val="000000"/>
          <w:sz w:val="24"/>
          <w:szCs w:val="24"/>
        </w:rPr>
        <w:t>sal</w:t>
      </w:r>
      <w:r>
        <w:rPr>
          <w:rFonts w:ascii="Charis SIL" w:hAnsi="Charis SIL" w:cs="Charis SIL"/>
          <w:i/>
          <w:iCs/>
          <w:color w:val="000000"/>
          <w:sz w:val="24"/>
          <w:szCs w:val="24"/>
        </w:rPr>
        <w:t>ī</w:t>
      </w:r>
      <w:r>
        <w:rPr>
          <w:rFonts w:ascii="Charis SIL" w:hAnsi="Charis SIL" w:cs="Charis SIL"/>
          <w:i/>
          <w:iCs/>
          <w:color w:val="000000"/>
          <w:sz w:val="24"/>
          <w:szCs w:val="24"/>
        </w:rPr>
        <w:t>ḥ</w:t>
      </w:r>
      <w:r>
        <w:rPr>
          <w:rFonts w:ascii="Charis SIL" w:hAnsi="Charis SIL" w:cs="Charis SIL"/>
          <w:color w:val="000000"/>
          <w:sz w:val="24"/>
          <w:szCs w:val="24"/>
        </w:rPr>
        <w:t>].</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ab/>
      </w:r>
      <w:r>
        <w:rPr>
          <w:rFonts w:ascii="Charis SIL" w:hAnsi="Charis SIL" w:cs="Charis SIL"/>
          <w:b/>
          <w:bCs/>
          <w:color w:val="000000"/>
          <w:sz w:val="24"/>
          <w:szCs w:val="24"/>
        </w:rPr>
        <w:t>Mar Ephrem the Syri</w:t>
      </w:r>
      <w:r>
        <w:rPr>
          <w:rFonts w:ascii="Charis SIL" w:hAnsi="Charis SIL" w:cs="Charis SIL"/>
          <w:b/>
          <w:bCs/>
          <w:color w:val="000000"/>
          <w:sz w:val="24"/>
          <w:szCs w:val="24"/>
        </w:rPr>
        <w:t>an, the Monk</w:t>
      </w:r>
      <w:r>
        <w:rPr>
          <w:rFonts w:ascii="Charis SIL" w:hAnsi="Charis SIL" w:cs="Charis SIL"/>
          <w:b/>
          <w:bCs/>
          <w:color w:val="000000"/>
          <w:sz w:val="24"/>
          <w:szCs w:val="24"/>
          <w:vertAlign w:val="superscript"/>
        </w:rPr>
        <w:footnoteReference w:id="33"/>
      </w:r>
      <w:r>
        <w:rPr>
          <w:rFonts w:ascii="Charis SIL" w:hAnsi="Charis SIL" w:cs="Charis SIL"/>
          <w:b/>
          <w:bCs/>
          <w:color w:val="000000"/>
          <w:sz w:val="24"/>
          <w:szCs w:val="24"/>
        </w:rPr>
        <w:t xml:space="preserve"> </w:t>
      </w:r>
      <w:r>
        <w:rPr>
          <w:rFonts w:ascii="Charis SIL" w:hAnsi="Charis SIL" w:cs="Charis SIL"/>
          <w:color w:val="000000"/>
          <w:sz w:val="24"/>
          <w:szCs w:val="24"/>
        </w:rPr>
        <w:t>He has a famous book of homilies and sermons, in which the Fathers who are solitary monks study, and from which the eminent and devoted ascetics quote; the number of homilies is fifty-two. At the end of the book is a eulogy</w:t>
      </w:r>
      <w:r>
        <w:rPr>
          <w:rFonts w:ascii="Charis SIL" w:hAnsi="Charis SIL" w:cs="Charis SIL"/>
          <w:color w:val="000000"/>
          <w:sz w:val="24"/>
          <w:szCs w:val="24"/>
          <w:vertAlign w:val="superscript"/>
        </w:rPr>
        <w:footnoteReference w:id="34"/>
      </w:r>
      <w:r>
        <w:rPr>
          <w:rFonts w:ascii="Charis SIL" w:hAnsi="Charis SIL" w:cs="Charis SIL"/>
          <w:color w:val="000000"/>
          <w:sz w:val="24"/>
          <w:szCs w:val="24"/>
        </w:rPr>
        <w:t xml:space="preserve"> that Gregory, Basil’s brother, delivered for him as a funeral oration, mentioning his exploits and prestige.</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lastRenderedPageBreak/>
        <w:tab/>
      </w:r>
      <w:r>
        <w:rPr>
          <w:rFonts w:ascii="Charis SIL" w:hAnsi="Charis SIL" w:cs="Charis SIL"/>
          <w:b/>
          <w:bCs/>
          <w:color w:val="000000"/>
          <w:sz w:val="24"/>
          <w:szCs w:val="24"/>
        </w:rPr>
        <w:t>Mar Isaac the Syrian, his Disciple</w:t>
      </w:r>
      <w:r>
        <w:rPr>
          <w:rFonts w:ascii="Charis SIL" w:hAnsi="Charis SIL" w:cs="Charis SIL"/>
          <w:b/>
          <w:bCs/>
          <w:color w:val="000000"/>
          <w:sz w:val="24"/>
          <w:szCs w:val="24"/>
          <w:vertAlign w:val="superscript"/>
        </w:rPr>
        <w:footnoteReference w:id="35"/>
      </w:r>
      <w:r>
        <w:rPr>
          <w:rFonts w:ascii="Charis SIL" w:hAnsi="Charis SIL" w:cs="Charis SIL"/>
          <w:b/>
          <w:bCs/>
          <w:color w:val="000000"/>
          <w:sz w:val="24"/>
          <w:szCs w:val="24"/>
        </w:rPr>
        <w:t xml:space="preserve"> </w:t>
      </w:r>
      <w:r>
        <w:rPr>
          <w:rFonts w:ascii="Charis SIL" w:hAnsi="Charis SIL" w:cs="Charis SIL"/>
          <w:color w:val="000000"/>
          <w:sz w:val="24"/>
          <w:szCs w:val="24"/>
        </w:rPr>
        <w:t xml:space="preserve">He has a well known book of homilies, and it is among those the monks rely on for its sayings and the deeds which they imitate; in it are many bits of divine wisdom and spiritual instruction. There are forty homilies and forty separate sayings. The deacon </w:t>
      </w:r>
      <w:r>
        <w:rPr>
          <w:rFonts w:ascii="Charis SIL" w:hAnsi="Charis SIL" w:cs="Charis SIL"/>
          <w:color w:val="000000"/>
          <w:sz w:val="24"/>
          <w:szCs w:val="24"/>
        </w:rPr>
        <w:t>‘Abdall</w:t>
      </w:r>
      <w:r>
        <w:rPr>
          <w:rFonts w:ascii="Charis SIL" w:hAnsi="Charis SIL" w:cs="Charis SIL"/>
          <w:color w:val="000000"/>
          <w:sz w:val="24"/>
          <w:szCs w:val="24"/>
        </w:rPr>
        <w:t>ā</w:t>
      </w:r>
      <w:r>
        <w:rPr>
          <w:rFonts w:ascii="Charis SIL" w:hAnsi="Charis SIL" w:cs="Charis SIL"/>
          <w:color w:val="000000"/>
          <w:sz w:val="24"/>
          <w:szCs w:val="24"/>
        </w:rPr>
        <w:t>h ibn al-Fa</w:t>
      </w:r>
      <w:r>
        <w:rPr>
          <w:rFonts w:ascii="Charis SIL" w:hAnsi="Charis SIL" w:cs="Charis SIL"/>
          <w:color w:val="000000"/>
          <w:sz w:val="24"/>
          <w:szCs w:val="24"/>
        </w:rPr>
        <w:t>ḍ</w:t>
      </w:r>
      <w:r>
        <w:rPr>
          <w:rFonts w:ascii="Charis SIL" w:hAnsi="Charis SIL" w:cs="Charis SIL"/>
          <w:color w:val="000000"/>
          <w:sz w:val="24"/>
          <w:szCs w:val="24"/>
        </w:rPr>
        <w:t>l</w:t>
      </w:r>
      <w:r>
        <w:rPr>
          <w:rFonts w:ascii="Charis SIL" w:hAnsi="Charis SIL" w:cs="Charis SIL"/>
          <w:color w:val="000000"/>
          <w:sz w:val="24"/>
          <w:szCs w:val="24"/>
          <w:vertAlign w:val="superscript"/>
        </w:rPr>
        <w:footnoteReference w:id="36"/>
      </w:r>
      <w:r>
        <w:rPr>
          <w:rFonts w:ascii="Charis SIL" w:hAnsi="Charis SIL" w:cs="Charis SIL"/>
          <w:color w:val="000000"/>
          <w:sz w:val="24"/>
          <w:szCs w:val="24"/>
        </w:rPr>
        <w:t xml:space="preserve"> translated it from Syriac into Arabic.</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ab/>
      </w:r>
      <w:r>
        <w:rPr>
          <w:rFonts w:ascii="Charis SIL" w:hAnsi="Charis SIL" w:cs="Charis SIL"/>
          <w:b/>
          <w:bCs/>
          <w:color w:val="000000"/>
          <w:sz w:val="24"/>
          <w:szCs w:val="24"/>
        </w:rPr>
        <w:t>St. Antony, the Father of Monks</w:t>
      </w:r>
      <w:r>
        <w:rPr>
          <w:rFonts w:ascii="Charis SIL" w:hAnsi="Charis SIL" w:cs="Charis SIL"/>
          <w:b/>
          <w:bCs/>
          <w:color w:val="000000"/>
          <w:sz w:val="24"/>
          <w:szCs w:val="24"/>
          <w:vertAlign w:val="superscript"/>
        </w:rPr>
        <w:footnoteReference w:id="37"/>
      </w:r>
      <w:r>
        <w:rPr>
          <w:rFonts w:ascii="Charis SIL" w:hAnsi="Charis SIL" w:cs="Charis SIL"/>
          <w:b/>
          <w:bCs/>
          <w:color w:val="000000"/>
          <w:sz w:val="24"/>
          <w:szCs w:val="24"/>
        </w:rPr>
        <w:t xml:space="preserve"> </w:t>
      </w:r>
      <w:r>
        <w:rPr>
          <w:rFonts w:ascii="Charis SIL" w:hAnsi="Charis SIL" w:cs="Charis SIL"/>
          <w:color w:val="000000"/>
          <w:sz w:val="24"/>
          <w:szCs w:val="24"/>
        </w:rPr>
        <w:t>It is said that he has some twenty-odd letters, and they are in his monastery in the desert, in Coptic, not having been transl</w:t>
      </w:r>
      <w:r>
        <w:rPr>
          <w:rFonts w:ascii="Charis SIL" w:hAnsi="Charis SIL" w:cs="Charis SIL"/>
          <w:color w:val="000000"/>
          <w:sz w:val="24"/>
          <w:szCs w:val="24"/>
        </w:rPr>
        <w:t>ated into Arabic. In them are glorious benefits and beautiful and useful commandments. He also has commandments in the Canons of Monasticism and Guide for Monks.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[p. 648]</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ab/>
      </w:r>
      <w:r>
        <w:rPr>
          <w:rFonts w:ascii="Charis SIL" w:hAnsi="Charis SIL" w:cs="Charis SIL"/>
          <w:b/>
          <w:bCs/>
          <w:color w:val="000000"/>
          <w:sz w:val="24"/>
          <w:szCs w:val="24"/>
        </w:rPr>
        <w:t>St. Shenute of Upper Egypt</w:t>
      </w:r>
      <w:r>
        <w:rPr>
          <w:rFonts w:ascii="Charis SIL" w:hAnsi="Charis SIL" w:cs="Charis SIL"/>
          <w:b/>
          <w:bCs/>
          <w:color w:val="000000"/>
          <w:sz w:val="24"/>
          <w:szCs w:val="24"/>
          <w:vertAlign w:val="superscript"/>
        </w:rPr>
        <w:footnoteReference w:id="38"/>
      </w:r>
      <w:r>
        <w:rPr>
          <w:rFonts w:ascii="Charis SIL" w:hAnsi="Charis SIL" w:cs="Charis SIL"/>
          <w:b/>
          <w:bCs/>
          <w:color w:val="000000"/>
          <w:sz w:val="24"/>
          <w:szCs w:val="24"/>
        </w:rPr>
        <w:t xml:space="preserve"> </w:t>
      </w:r>
      <w:r>
        <w:rPr>
          <w:rFonts w:ascii="Charis SIL" w:hAnsi="Charis SIL" w:cs="Charis SIL"/>
          <w:color w:val="000000"/>
          <w:sz w:val="24"/>
          <w:szCs w:val="24"/>
        </w:rPr>
        <w:t>He has many exquisite sermons with illuminating teachings and esteemed spiritual philosophy. A number of them are in Upper Egypt [</w:t>
      </w:r>
      <w:r>
        <w:rPr>
          <w:rFonts w:ascii="Charis SIL" w:hAnsi="Charis SIL" w:cs="Charis SIL"/>
          <w:i/>
          <w:iCs/>
          <w:color w:val="000000"/>
          <w:sz w:val="24"/>
          <w:szCs w:val="24"/>
        </w:rPr>
        <w:t>al-</w:t>
      </w:r>
      <w:r>
        <w:rPr>
          <w:rFonts w:ascii="Charis SIL" w:hAnsi="Charis SIL" w:cs="Charis SIL"/>
          <w:i/>
          <w:iCs/>
          <w:color w:val="000000"/>
          <w:sz w:val="24"/>
          <w:szCs w:val="24"/>
        </w:rPr>
        <w:t>ṣ</w:t>
      </w:r>
      <w:r>
        <w:rPr>
          <w:rFonts w:ascii="Charis SIL" w:hAnsi="Charis SIL" w:cs="Charis SIL"/>
          <w:i/>
          <w:iCs/>
          <w:color w:val="000000"/>
          <w:sz w:val="24"/>
          <w:szCs w:val="24"/>
        </w:rPr>
        <w:t>a‘</w:t>
      </w:r>
      <w:r>
        <w:rPr>
          <w:rFonts w:ascii="Charis SIL" w:hAnsi="Charis SIL" w:cs="Charis SIL"/>
          <w:i/>
          <w:iCs/>
          <w:color w:val="000000"/>
          <w:sz w:val="24"/>
          <w:szCs w:val="24"/>
        </w:rPr>
        <w:t>ī</w:t>
      </w:r>
      <w:r>
        <w:rPr>
          <w:rFonts w:ascii="Charis SIL" w:hAnsi="Charis SIL" w:cs="Charis SIL"/>
          <w:i/>
          <w:iCs/>
          <w:color w:val="000000"/>
          <w:sz w:val="24"/>
          <w:szCs w:val="24"/>
        </w:rPr>
        <w:t>d</w:t>
      </w:r>
      <w:r>
        <w:rPr>
          <w:rFonts w:ascii="Charis SIL" w:hAnsi="Charis SIL" w:cs="Charis SIL"/>
          <w:color w:val="000000"/>
          <w:sz w:val="24"/>
          <w:szCs w:val="24"/>
        </w:rPr>
        <w:t>] in [Sahidic] Coptic; some have been translated into Bohairic Coptic, some into Arabic.</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ab/>
      </w:r>
      <w:r>
        <w:rPr>
          <w:rFonts w:ascii="Charis SIL" w:hAnsi="Charis SIL" w:cs="Charis SIL"/>
          <w:b/>
          <w:bCs/>
          <w:color w:val="000000"/>
          <w:sz w:val="24"/>
          <w:szCs w:val="24"/>
        </w:rPr>
        <w:t>The Spiritual Master, whose</w:t>
      </w:r>
      <w:r>
        <w:rPr>
          <w:rFonts w:ascii="Charis SIL" w:hAnsi="Charis SIL" w:cs="Charis SIL"/>
          <w:b/>
          <w:bCs/>
          <w:color w:val="000000"/>
          <w:sz w:val="24"/>
          <w:szCs w:val="24"/>
        </w:rPr>
        <w:t xml:space="preserve"> name is hidden, but whose knowledge is manifest </w:t>
      </w:r>
      <w:r>
        <w:rPr>
          <w:rFonts w:ascii="Charis SIL" w:hAnsi="Charis SIL" w:cs="Charis SIL"/>
          <w:color w:val="000000"/>
          <w:sz w:val="24"/>
          <w:szCs w:val="24"/>
        </w:rPr>
        <w:t>He has a glorious book containing fifteen homilies, forty-eight letters, three treatises, and five question-documents in two letters with his seal on them.</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ab/>
      </w:r>
      <w:r>
        <w:rPr>
          <w:rFonts w:ascii="Charis SIL" w:hAnsi="Charis SIL" w:cs="Charis SIL"/>
          <w:b/>
          <w:bCs/>
          <w:color w:val="000000"/>
          <w:sz w:val="24"/>
          <w:szCs w:val="24"/>
        </w:rPr>
        <w:t>Mar Simon the Stylite</w:t>
      </w:r>
      <w:r>
        <w:rPr>
          <w:rFonts w:ascii="Charis SIL" w:hAnsi="Charis SIL" w:cs="Charis SIL"/>
          <w:b/>
          <w:bCs/>
          <w:color w:val="000000"/>
          <w:sz w:val="24"/>
          <w:szCs w:val="24"/>
          <w:vertAlign w:val="superscript"/>
        </w:rPr>
        <w:footnoteReference w:id="39"/>
      </w:r>
      <w:r>
        <w:rPr>
          <w:rFonts w:ascii="Charis SIL" w:hAnsi="Charis SIL" w:cs="Charis SIL"/>
          <w:b/>
          <w:bCs/>
          <w:color w:val="000000"/>
          <w:sz w:val="24"/>
          <w:szCs w:val="24"/>
        </w:rPr>
        <w:t xml:space="preserve"> </w:t>
      </w:r>
      <w:r>
        <w:rPr>
          <w:rFonts w:ascii="Charis SIL" w:hAnsi="Charis SIL" w:cs="Charis SIL"/>
          <w:color w:val="000000"/>
          <w:sz w:val="24"/>
          <w:szCs w:val="24"/>
        </w:rPr>
        <w:t>He has a b</w:t>
      </w:r>
      <w:r>
        <w:rPr>
          <w:rFonts w:ascii="Charis SIL" w:hAnsi="Charis SIL" w:cs="Charis SIL"/>
          <w:color w:val="000000"/>
          <w:sz w:val="24"/>
          <w:szCs w:val="24"/>
        </w:rPr>
        <w:t>ook of treatises, numbering thirty-six, answers to questions asked of him, numbering forty-one, and fifteen sayings.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ab/>
      </w:r>
      <w:r>
        <w:rPr>
          <w:rFonts w:ascii="Charis SIL" w:hAnsi="Charis SIL" w:cs="Charis SIL"/>
          <w:b/>
          <w:bCs/>
          <w:color w:val="000000"/>
          <w:sz w:val="24"/>
          <w:szCs w:val="24"/>
        </w:rPr>
        <w:t>Epiphanius, Bishop of Cyprus</w:t>
      </w:r>
      <w:r>
        <w:rPr>
          <w:rFonts w:ascii="Charis SIL" w:hAnsi="Charis SIL" w:cs="Charis SIL"/>
          <w:b/>
          <w:bCs/>
          <w:color w:val="000000"/>
          <w:sz w:val="24"/>
          <w:szCs w:val="24"/>
          <w:vertAlign w:val="superscript"/>
        </w:rPr>
        <w:footnoteReference w:id="40"/>
      </w:r>
      <w:r>
        <w:rPr>
          <w:rFonts w:ascii="Charis SIL" w:hAnsi="Charis SIL" w:cs="Charis SIL"/>
          <w:b/>
          <w:bCs/>
          <w:color w:val="000000"/>
          <w:sz w:val="24"/>
          <w:szCs w:val="24"/>
        </w:rPr>
        <w:t xml:space="preserve"> </w:t>
      </w:r>
      <w:r>
        <w:rPr>
          <w:rFonts w:ascii="Charis SIL" w:hAnsi="Charis SIL" w:cs="Charis SIL"/>
          <w:color w:val="000000"/>
          <w:sz w:val="24"/>
          <w:szCs w:val="24"/>
        </w:rPr>
        <w:t xml:space="preserve">He has a book called </w:t>
      </w:r>
      <w:r>
        <w:rPr>
          <w:rFonts w:ascii="Charis SIL" w:hAnsi="Charis SIL" w:cs="Charis SIL"/>
          <w:i/>
          <w:iCs/>
          <w:color w:val="000000"/>
          <w:sz w:val="24"/>
          <w:szCs w:val="24"/>
        </w:rPr>
        <w:t>al-haujal</w:t>
      </w:r>
      <w:r>
        <w:rPr>
          <w:rFonts w:ascii="Charis SIL" w:hAnsi="Charis SIL" w:cs="Charis SIL"/>
          <w:color w:val="000000"/>
          <w:sz w:val="24"/>
          <w:szCs w:val="24"/>
        </w:rPr>
        <w:t xml:space="preserve">, but it is said that the name is actually </w:t>
      </w:r>
      <w:r>
        <w:rPr>
          <w:rFonts w:ascii="Charis SIL" w:hAnsi="Charis SIL" w:cs="Charis SIL"/>
          <w:i/>
          <w:iCs/>
          <w:color w:val="000000"/>
          <w:sz w:val="24"/>
          <w:szCs w:val="24"/>
        </w:rPr>
        <w:t>al-aujal</w:t>
      </w:r>
      <w:r>
        <w:rPr>
          <w:rFonts w:ascii="Charis SIL" w:hAnsi="Charis SIL" w:cs="Charis SIL"/>
          <w:color w:val="000000"/>
          <w:sz w:val="24"/>
          <w:szCs w:val="24"/>
        </w:rPr>
        <w:t>, which is</w:t>
      </w:r>
      <w:r>
        <w:rPr>
          <w:rFonts w:ascii="Charis SIL" w:hAnsi="Charis SIL" w:cs="Charis SIL"/>
          <w:color w:val="000000"/>
          <w:sz w:val="24"/>
          <w:szCs w:val="24"/>
        </w:rPr>
        <w:t xml:space="preserve"> the Coptic word </w:t>
      </w:r>
      <w:r>
        <w:rPr>
          <w:rFonts w:ascii="Times New Roman" w:hAnsi="Times New Roman" w:cs="Times New Roman"/>
          <w:color w:val="000000"/>
          <w:sz w:val="24"/>
          <w:szCs w:val="24"/>
        </w:rPr>
        <w:t>ⲉⲩ</w:t>
      </w:r>
      <w:r>
        <w:rPr>
          <w:rFonts w:ascii="Times New Roman" w:hAnsi="Times New Roman" w:cs="Times New Roman"/>
          <w:color w:val="000000"/>
          <w:sz w:val="24"/>
          <w:szCs w:val="24"/>
        </w:rPr>
        <w:t>ϫ</w:t>
      </w:r>
      <w:r>
        <w:rPr>
          <w:rFonts w:ascii="Times New Roman" w:hAnsi="Times New Roman" w:cs="Times New Roman"/>
          <w:color w:val="000000"/>
          <w:sz w:val="24"/>
          <w:szCs w:val="24"/>
        </w:rPr>
        <w:t>ⲁⲗ</w:t>
      </w:r>
      <w:r>
        <w:rPr>
          <w:rFonts w:ascii="Charis SIL" w:hAnsi="Charis SIL" w:cs="Charis SIL"/>
          <w:color w:val="000000"/>
          <w:sz w:val="24"/>
          <w:szCs w:val="24"/>
        </w:rPr>
        <w:t>, meaning “anchor,” and it contains...</w:t>
      </w:r>
      <w:r>
        <w:rPr>
          <w:rFonts w:ascii="Charis SIL" w:hAnsi="Charis SIL" w:cs="Charis SIL"/>
          <w:color w:val="000000"/>
          <w:sz w:val="24"/>
          <w:szCs w:val="24"/>
          <w:vertAlign w:val="superscript"/>
        </w:rPr>
        <w:footnoteReference w:id="41"/>
      </w:r>
      <w:r>
        <w:rPr>
          <w:rFonts w:ascii="Charis SIL" w:hAnsi="Charis SIL" w:cs="Charis SIL"/>
          <w:color w:val="000000"/>
          <w:sz w:val="24"/>
          <w:szCs w:val="24"/>
        </w:rPr>
        <w:t xml:space="preserve"> He also has a </w:t>
      </w:r>
      <w:r>
        <w:rPr>
          <w:rFonts w:ascii="Charis SIL" w:hAnsi="Charis SIL" w:cs="Charis SIL"/>
          <w:i/>
          <w:iCs/>
          <w:color w:val="000000"/>
          <w:sz w:val="24"/>
          <w:szCs w:val="24"/>
        </w:rPr>
        <w:t>Hexaemeron</w:t>
      </w:r>
      <w:r>
        <w:rPr>
          <w:rFonts w:ascii="Charis SIL" w:hAnsi="Charis SIL" w:cs="Charis SIL"/>
          <w:color w:val="000000"/>
          <w:sz w:val="24"/>
          <w:szCs w:val="24"/>
        </w:rPr>
        <w:t>, an explanation of the first six days.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ab/>
      </w:r>
      <w:r>
        <w:rPr>
          <w:rFonts w:ascii="Charis SIL" w:hAnsi="Charis SIL" w:cs="Charis SIL"/>
          <w:b/>
          <w:bCs/>
          <w:color w:val="000000"/>
          <w:sz w:val="24"/>
          <w:szCs w:val="24"/>
        </w:rPr>
        <w:t>Severianus, Bishop of Gabala</w:t>
      </w:r>
      <w:r>
        <w:rPr>
          <w:rFonts w:ascii="Charis SIL" w:hAnsi="Charis SIL" w:cs="Charis SIL"/>
          <w:b/>
          <w:bCs/>
          <w:color w:val="000000"/>
          <w:sz w:val="24"/>
          <w:szCs w:val="24"/>
          <w:vertAlign w:val="superscript"/>
        </w:rPr>
        <w:footnoteReference w:id="42"/>
      </w:r>
      <w:r>
        <w:rPr>
          <w:rFonts w:ascii="Charis SIL" w:hAnsi="Charis SIL" w:cs="Charis SIL"/>
          <w:b/>
          <w:bCs/>
          <w:color w:val="000000"/>
          <w:sz w:val="24"/>
          <w:szCs w:val="24"/>
        </w:rPr>
        <w:t xml:space="preserve"> </w:t>
      </w:r>
      <w:r>
        <w:rPr>
          <w:rFonts w:ascii="Charis SIL" w:hAnsi="Charis SIL" w:cs="Charis SIL"/>
          <w:color w:val="000000"/>
          <w:sz w:val="24"/>
          <w:szCs w:val="24"/>
        </w:rPr>
        <w:t xml:space="preserve">He also has a </w:t>
      </w:r>
      <w:r>
        <w:rPr>
          <w:rFonts w:ascii="Charis SIL" w:hAnsi="Charis SIL" w:cs="Charis SIL"/>
          <w:i/>
          <w:iCs/>
          <w:color w:val="000000"/>
          <w:sz w:val="24"/>
          <w:szCs w:val="24"/>
        </w:rPr>
        <w:t>Hexaemeron</w:t>
      </w:r>
      <w:r>
        <w:rPr>
          <w:rFonts w:ascii="Charis SIL" w:hAnsi="Charis SIL" w:cs="Charis SIL"/>
          <w:color w:val="000000"/>
          <w:sz w:val="24"/>
          <w:szCs w:val="24"/>
        </w:rPr>
        <w:t>.</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ab/>
      </w:r>
      <w:r>
        <w:rPr>
          <w:rFonts w:ascii="Charis SIL" w:hAnsi="Charis SIL" w:cs="Charis SIL"/>
          <w:b/>
          <w:bCs/>
          <w:color w:val="000000"/>
          <w:sz w:val="24"/>
          <w:szCs w:val="24"/>
        </w:rPr>
        <w:t>Eusebius of Casarea</w:t>
      </w:r>
      <w:r>
        <w:rPr>
          <w:rFonts w:ascii="Charis SIL" w:hAnsi="Charis SIL" w:cs="Charis SIL"/>
          <w:b/>
          <w:bCs/>
          <w:color w:val="000000"/>
          <w:sz w:val="24"/>
          <w:szCs w:val="24"/>
          <w:vertAlign w:val="superscript"/>
        </w:rPr>
        <w:footnoteReference w:id="43"/>
      </w:r>
      <w:r>
        <w:rPr>
          <w:rFonts w:ascii="Charis SIL" w:hAnsi="Charis SIL" w:cs="Charis SIL"/>
          <w:b/>
          <w:bCs/>
          <w:color w:val="000000"/>
          <w:sz w:val="24"/>
          <w:szCs w:val="24"/>
        </w:rPr>
        <w:t xml:space="preserve"> </w:t>
      </w:r>
      <w:r>
        <w:rPr>
          <w:rFonts w:ascii="Charis SIL" w:hAnsi="Charis SIL" w:cs="Charis SIL"/>
          <w:color w:val="000000"/>
          <w:sz w:val="24"/>
          <w:szCs w:val="24"/>
        </w:rPr>
        <w:t>He has explanations on passages of the holy Gospels and other separate religious treatises.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[p. 649]</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ab/>
      </w:r>
      <w:r>
        <w:rPr>
          <w:rFonts w:ascii="Charis SIL" w:hAnsi="Charis SIL" w:cs="Charis SIL"/>
          <w:b/>
          <w:bCs/>
          <w:color w:val="000000"/>
          <w:sz w:val="24"/>
          <w:szCs w:val="24"/>
        </w:rPr>
        <w:t>Master Ab</w:t>
      </w:r>
      <w:r>
        <w:rPr>
          <w:rFonts w:ascii="Charis SIL" w:hAnsi="Charis SIL" w:cs="Charis SIL"/>
          <w:b/>
          <w:bCs/>
          <w:color w:val="000000"/>
          <w:sz w:val="24"/>
          <w:szCs w:val="24"/>
        </w:rPr>
        <w:t>ū</w:t>
      </w:r>
      <w:r>
        <w:rPr>
          <w:rFonts w:ascii="Charis SIL" w:hAnsi="Charis SIL" w:cs="Charis SIL"/>
          <w:b/>
          <w:bCs/>
          <w:color w:val="000000"/>
          <w:sz w:val="24"/>
          <w:szCs w:val="24"/>
        </w:rPr>
        <w:t xml:space="preserve"> Zakary</w:t>
      </w:r>
      <w:r>
        <w:rPr>
          <w:rFonts w:ascii="Charis SIL" w:hAnsi="Charis SIL" w:cs="Charis SIL"/>
          <w:b/>
          <w:bCs/>
          <w:color w:val="000000"/>
          <w:sz w:val="24"/>
          <w:szCs w:val="24"/>
        </w:rPr>
        <w:t>ā</w:t>
      </w:r>
      <w:r>
        <w:rPr>
          <w:rFonts w:ascii="Charis SIL" w:hAnsi="Charis SIL" w:cs="Charis SIL"/>
          <w:b/>
          <w:bCs/>
          <w:color w:val="000000"/>
          <w:sz w:val="24"/>
          <w:szCs w:val="24"/>
        </w:rPr>
        <w:t xml:space="preserve"> Ya</w:t>
      </w:r>
      <w:r>
        <w:rPr>
          <w:rFonts w:ascii="Charis SIL" w:hAnsi="Charis SIL" w:cs="Charis SIL"/>
          <w:b/>
          <w:bCs/>
          <w:color w:val="000000"/>
          <w:sz w:val="24"/>
          <w:szCs w:val="24"/>
        </w:rPr>
        <w:t>ḥ</w:t>
      </w:r>
      <w:r>
        <w:rPr>
          <w:rFonts w:ascii="Charis SIL" w:hAnsi="Charis SIL" w:cs="Charis SIL"/>
          <w:b/>
          <w:bCs/>
          <w:color w:val="000000"/>
          <w:sz w:val="24"/>
          <w:szCs w:val="24"/>
        </w:rPr>
        <w:t>y</w:t>
      </w:r>
      <w:r>
        <w:rPr>
          <w:rFonts w:ascii="Charis SIL" w:hAnsi="Charis SIL" w:cs="Charis SIL"/>
          <w:b/>
          <w:bCs/>
          <w:color w:val="000000"/>
          <w:sz w:val="24"/>
          <w:szCs w:val="24"/>
        </w:rPr>
        <w:t>ā</w:t>
      </w:r>
      <w:r>
        <w:rPr>
          <w:rFonts w:ascii="Charis SIL" w:hAnsi="Charis SIL" w:cs="Charis SIL"/>
          <w:b/>
          <w:bCs/>
          <w:color w:val="000000"/>
          <w:sz w:val="24"/>
          <w:szCs w:val="24"/>
        </w:rPr>
        <w:t xml:space="preserve"> ibn ‘Ad</w:t>
      </w:r>
      <w:r>
        <w:rPr>
          <w:rFonts w:ascii="Charis SIL" w:hAnsi="Charis SIL" w:cs="Charis SIL"/>
          <w:b/>
          <w:bCs/>
          <w:color w:val="000000"/>
          <w:sz w:val="24"/>
          <w:szCs w:val="24"/>
        </w:rPr>
        <w:t>ī</w:t>
      </w:r>
      <w:r>
        <w:rPr>
          <w:rFonts w:ascii="Charis SIL" w:hAnsi="Charis SIL" w:cs="Charis SIL"/>
          <w:b/>
          <w:bCs/>
          <w:color w:val="000000"/>
          <w:sz w:val="24"/>
          <w:szCs w:val="24"/>
          <w:vertAlign w:val="superscript"/>
        </w:rPr>
        <w:footnoteReference w:id="44"/>
      </w:r>
      <w:r>
        <w:rPr>
          <w:rFonts w:ascii="Charis SIL" w:hAnsi="Charis SIL" w:cs="Charis SIL"/>
          <w:b/>
          <w:bCs/>
          <w:color w:val="000000"/>
          <w:sz w:val="24"/>
          <w:szCs w:val="24"/>
        </w:rPr>
        <w:t xml:space="preserve"> </w:t>
      </w:r>
      <w:r>
        <w:rPr>
          <w:rFonts w:ascii="Charis SIL" w:hAnsi="Charis SIL" w:cs="Charis SIL"/>
          <w:color w:val="000000"/>
          <w:sz w:val="24"/>
          <w:szCs w:val="24"/>
        </w:rPr>
        <w:t>His writings are:</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1. An answer to the book of Ab</w:t>
      </w:r>
      <w:r>
        <w:rPr>
          <w:rFonts w:ascii="Charis SIL" w:hAnsi="Charis SIL" w:cs="Charis SIL"/>
          <w:color w:val="000000"/>
          <w:sz w:val="24"/>
          <w:szCs w:val="24"/>
        </w:rPr>
        <w:t>ū</w:t>
      </w:r>
      <w:r>
        <w:rPr>
          <w:rFonts w:ascii="Charis SIL" w:hAnsi="Charis SIL" w:cs="Charis SIL"/>
          <w:color w:val="000000"/>
          <w:sz w:val="24"/>
          <w:szCs w:val="24"/>
        </w:rPr>
        <w:t xml:space="preserve"> ‘</w:t>
      </w:r>
      <w:r>
        <w:rPr>
          <w:rFonts w:ascii="Charis SIL" w:hAnsi="Charis SIL" w:cs="Charis SIL"/>
          <w:color w:val="000000"/>
          <w:sz w:val="24"/>
          <w:szCs w:val="24"/>
        </w:rPr>
        <w:t>Ī</w:t>
      </w:r>
      <w:r>
        <w:rPr>
          <w:rFonts w:ascii="Charis SIL" w:hAnsi="Charis SIL" w:cs="Charis SIL"/>
          <w:color w:val="000000"/>
          <w:sz w:val="24"/>
          <w:szCs w:val="24"/>
        </w:rPr>
        <w:t>s</w:t>
      </w:r>
      <w:r>
        <w:rPr>
          <w:rFonts w:ascii="Charis SIL" w:hAnsi="Charis SIL" w:cs="Charis SIL"/>
          <w:color w:val="000000"/>
          <w:sz w:val="24"/>
          <w:szCs w:val="24"/>
        </w:rPr>
        <w:t>ā</w:t>
      </w:r>
      <w:r>
        <w:rPr>
          <w:rFonts w:ascii="Charis SIL" w:hAnsi="Charis SIL" w:cs="Charis SIL"/>
          <w:color w:val="000000"/>
          <w:sz w:val="24"/>
          <w:szCs w:val="24"/>
        </w:rPr>
        <w:t xml:space="preserve"> al-Warr</w:t>
      </w:r>
      <w:r>
        <w:rPr>
          <w:rFonts w:ascii="Charis SIL" w:hAnsi="Charis SIL" w:cs="Charis SIL"/>
          <w:color w:val="000000"/>
          <w:sz w:val="24"/>
          <w:szCs w:val="24"/>
        </w:rPr>
        <w:t>ā</w:t>
      </w:r>
      <w:r>
        <w:rPr>
          <w:rFonts w:ascii="Charis SIL" w:hAnsi="Charis SIL" w:cs="Charis SIL"/>
          <w:color w:val="000000"/>
          <w:sz w:val="24"/>
          <w:szCs w:val="24"/>
        </w:rPr>
        <w:t xml:space="preserve">q on the elements of religion and the </w:t>
      </w:r>
      <w:r>
        <w:rPr>
          <w:rFonts w:ascii="Charis SIL" w:hAnsi="Charis SIL" w:cs="Charis SIL"/>
          <w:color w:val="000000"/>
          <w:sz w:val="24"/>
          <w:szCs w:val="24"/>
        </w:rPr>
        <w:t>Trinity and unity.</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2. A letter in answer to the Nestorians, and within it are eleven questions to them and against them; following these comes an additional part on the subject. Ab</w:t>
      </w:r>
      <w:r>
        <w:rPr>
          <w:rFonts w:ascii="Charis SIL" w:hAnsi="Charis SIL" w:cs="Charis SIL"/>
          <w:color w:val="000000"/>
          <w:sz w:val="24"/>
          <w:szCs w:val="24"/>
        </w:rPr>
        <w:t>ū</w:t>
      </w:r>
      <w:r>
        <w:rPr>
          <w:rFonts w:ascii="Charis SIL" w:hAnsi="Charis SIL" w:cs="Charis SIL"/>
          <w:color w:val="000000"/>
          <w:sz w:val="24"/>
          <w:szCs w:val="24"/>
        </w:rPr>
        <w:t xml:space="preserve"> al-Q</w:t>
      </w:r>
      <w:r>
        <w:rPr>
          <w:rFonts w:ascii="Charis SIL" w:hAnsi="Charis SIL" w:cs="Charis SIL"/>
          <w:color w:val="000000"/>
          <w:sz w:val="24"/>
          <w:szCs w:val="24"/>
        </w:rPr>
        <w:t>ā</w:t>
      </w:r>
      <w:r>
        <w:rPr>
          <w:rFonts w:ascii="Charis SIL" w:hAnsi="Charis SIL" w:cs="Charis SIL"/>
          <w:color w:val="000000"/>
          <w:sz w:val="24"/>
          <w:szCs w:val="24"/>
        </w:rPr>
        <w:t xml:space="preserve">sim ibn </w:t>
      </w:r>
      <w:r>
        <w:rPr>
          <w:rFonts w:ascii="Charis SIL" w:hAnsi="Charis SIL" w:cs="Charis SIL"/>
          <w:color w:val="000000"/>
          <w:sz w:val="24"/>
          <w:szCs w:val="24"/>
        </w:rPr>
        <w:t>Ḥ</w:t>
      </w:r>
      <w:r>
        <w:rPr>
          <w:rFonts w:ascii="Charis SIL" w:hAnsi="Charis SIL" w:cs="Charis SIL"/>
          <w:color w:val="000000"/>
          <w:sz w:val="24"/>
          <w:szCs w:val="24"/>
        </w:rPr>
        <w:t>ab</w:t>
      </w:r>
      <w:r>
        <w:rPr>
          <w:rFonts w:ascii="Charis SIL" w:hAnsi="Charis SIL" w:cs="Charis SIL"/>
          <w:color w:val="000000"/>
          <w:sz w:val="24"/>
          <w:szCs w:val="24"/>
        </w:rPr>
        <w:t>ī</w:t>
      </w:r>
      <w:r>
        <w:rPr>
          <w:rFonts w:ascii="Charis SIL" w:hAnsi="Charis SIL" w:cs="Charis SIL"/>
          <w:color w:val="000000"/>
          <w:sz w:val="24"/>
          <w:szCs w:val="24"/>
        </w:rPr>
        <w:t>b asked him to put it down in writing.</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3. A treatise conf</w:t>
      </w:r>
      <w:r>
        <w:rPr>
          <w:rFonts w:ascii="Charis SIL" w:hAnsi="Charis SIL" w:cs="Charis SIL"/>
          <w:color w:val="000000"/>
          <w:sz w:val="24"/>
          <w:szCs w:val="24"/>
        </w:rPr>
        <w:t>irming the error of that proud Nestorian in the discussion [</w:t>
      </w:r>
      <w:r>
        <w:rPr>
          <w:rFonts w:ascii="Charis SIL" w:hAnsi="Charis SIL" w:cs="Charis SIL"/>
          <w:i/>
          <w:iCs/>
          <w:color w:val="000000"/>
          <w:sz w:val="24"/>
          <w:szCs w:val="24"/>
        </w:rPr>
        <w:t>kal</w:t>
      </w:r>
      <w:r>
        <w:rPr>
          <w:rFonts w:ascii="Charis SIL" w:hAnsi="Charis SIL" w:cs="Charis SIL"/>
          <w:i/>
          <w:iCs/>
          <w:color w:val="000000"/>
          <w:sz w:val="24"/>
          <w:szCs w:val="24"/>
        </w:rPr>
        <w:t>ā</w:t>
      </w:r>
      <w:r>
        <w:rPr>
          <w:rFonts w:ascii="Charis SIL" w:hAnsi="Charis SIL" w:cs="Charis SIL"/>
          <w:i/>
          <w:iCs/>
          <w:color w:val="000000"/>
          <w:sz w:val="24"/>
          <w:szCs w:val="24"/>
        </w:rPr>
        <w:t>m</w:t>
      </w:r>
      <w:r>
        <w:rPr>
          <w:rFonts w:ascii="Charis SIL" w:hAnsi="Charis SIL" w:cs="Charis SIL"/>
          <w:color w:val="000000"/>
          <w:sz w:val="24"/>
          <w:szCs w:val="24"/>
        </w:rPr>
        <w:t>] of Ab</w:t>
      </w:r>
      <w:r>
        <w:rPr>
          <w:rFonts w:ascii="Charis SIL" w:hAnsi="Charis SIL" w:cs="Charis SIL"/>
          <w:color w:val="000000"/>
          <w:sz w:val="24"/>
          <w:szCs w:val="24"/>
        </w:rPr>
        <w:t>ū</w:t>
      </w:r>
      <w:r>
        <w:rPr>
          <w:rFonts w:ascii="Charis SIL" w:hAnsi="Charis SIL" w:cs="Charis SIL"/>
          <w:color w:val="000000"/>
          <w:sz w:val="24"/>
          <w:szCs w:val="24"/>
        </w:rPr>
        <w:t xml:space="preserve"> al-</w:t>
      </w:r>
      <w:r>
        <w:rPr>
          <w:rFonts w:ascii="Charis SIL" w:hAnsi="Charis SIL" w:cs="Charis SIL"/>
          <w:color w:val="000000"/>
          <w:sz w:val="24"/>
          <w:szCs w:val="24"/>
        </w:rPr>
        <w:t>Ḥ</w:t>
      </w:r>
      <w:r>
        <w:rPr>
          <w:rFonts w:ascii="Charis SIL" w:hAnsi="Charis SIL" w:cs="Charis SIL"/>
          <w:color w:val="000000"/>
          <w:sz w:val="24"/>
          <w:szCs w:val="24"/>
        </w:rPr>
        <w:t>usayn, known as Ramaq, which he spoke in support of Nestorianism.</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4. A treatise corroborating the truth of the Gospel with proof and evidence.</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ab/>
      </w:r>
      <w:r>
        <w:rPr>
          <w:rFonts w:ascii="Charis SIL" w:hAnsi="Charis SIL" w:cs="Charis SIL"/>
          <w:b/>
          <w:bCs/>
          <w:color w:val="000000"/>
          <w:sz w:val="24"/>
          <w:szCs w:val="24"/>
        </w:rPr>
        <w:t>Master Ab</w:t>
      </w:r>
      <w:r>
        <w:rPr>
          <w:rFonts w:ascii="Charis SIL" w:hAnsi="Charis SIL" w:cs="Charis SIL"/>
          <w:b/>
          <w:bCs/>
          <w:color w:val="000000"/>
          <w:sz w:val="24"/>
          <w:szCs w:val="24"/>
        </w:rPr>
        <w:t>ū</w:t>
      </w:r>
      <w:r>
        <w:rPr>
          <w:rFonts w:ascii="Charis SIL" w:hAnsi="Charis SIL" w:cs="Charis SIL"/>
          <w:b/>
          <w:bCs/>
          <w:color w:val="000000"/>
          <w:sz w:val="24"/>
          <w:szCs w:val="24"/>
        </w:rPr>
        <w:t xml:space="preserve"> Is</w:t>
      </w:r>
      <w:r>
        <w:rPr>
          <w:rFonts w:ascii="Charis SIL" w:hAnsi="Charis SIL" w:cs="Charis SIL"/>
          <w:b/>
          <w:bCs/>
          <w:color w:val="000000"/>
          <w:sz w:val="24"/>
          <w:szCs w:val="24"/>
        </w:rPr>
        <w:t>ḥ</w:t>
      </w:r>
      <w:r>
        <w:rPr>
          <w:rFonts w:ascii="Charis SIL" w:hAnsi="Charis SIL" w:cs="Charis SIL"/>
          <w:b/>
          <w:bCs/>
          <w:color w:val="000000"/>
          <w:sz w:val="24"/>
          <w:szCs w:val="24"/>
        </w:rPr>
        <w:t>ā</w:t>
      </w:r>
      <w:r>
        <w:rPr>
          <w:rFonts w:ascii="Charis SIL" w:hAnsi="Charis SIL" w:cs="Charis SIL"/>
          <w:b/>
          <w:bCs/>
          <w:color w:val="000000"/>
          <w:sz w:val="24"/>
          <w:szCs w:val="24"/>
        </w:rPr>
        <w:t>q Ibr</w:t>
      </w:r>
      <w:r>
        <w:rPr>
          <w:rFonts w:ascii="Charis SIL" w:hAnsi="Charis SIL" w:cs="Charis SIL"/>
          <w:b/>
          <w:bCs/>
          <w:color w:val="000000"/>
          <w:sz w:val="24"/>
          <w:szCs w:val="24"/>
        </w:rPr>
        <w:t>ā</w:t>
      </w:r>
      <w:r>
        <w:rPr>
          <w:rFonts w:ascii="Charis SIL" w:hAnsi="Charis SIL" w:cs="Charis SIL"/>
          <w:b/>
          <w:bCs/>
          <w:color w:val="000000"/>
          <w:sz w:val="24"/>
          <w:szCs w:val="24"/>
        </w:rPr>
        <w:t>h</w:t>
      </w:r>
      <w:r>
        <w:rPr>
          <w:rFonts w:ascii="Charis SIL" w:hAnsi="Charis SIL" w:cs="Charis SIL"/>
          <w:b/>
          <w:bCs/>
          <w:color w:val="000000"/>
          <w:sz w:val="24"/>
          <w:szCs w:val="24"/>
        </w:rPr>
        <w:t>ī</w:t>
      </w:r>
      <w:r>
        <w:rPr>
          <w:rFonts w:ascii="Charis SIL" w:hAnsi="Charis SIL" w:cs="Charis SIL"/>
          <w:b/>
          <w:bCs/>
          <w:color w:val="000000"/>
          <w:sz w:val="24"/>
          <w:szCs w:val="24"/>
        </w:rPr>
        <w:t>m ibn Zur‘</w:t>
      </w:r>
      <w:r>
        <w:rPr>
          <w:rFonts w:ascii="Charis SIL" w:hAnsi="Charis SIL" w:cs="Charis SIL"/>
          <w:b/>
          <w:bCs/>
          <w:color w:val="000000"/>
          <w:sz w:val="24"/>
          <w:szCs w:val="24"/>
        </w:rPr>
        <w:t>ah, his Disciple</w:t>
      </w:r>
      <w:r>
        <w:rPr>
          <w:rFonts w:ascii="Charis SIL" w:hAnsi="Charis SIL" w:cs="Charis SIL"/>
          <w:color w:val="000000"/>
          <w:sz w:val="24"/>
          <w:szCs w:val="24"/>
          <w:vertAlign w:val="superscript"/>
        </w:rPr>
        <w:footnoteReference w:id="45"/>
      </w:r>
      <w:r>
        <w:rPr>
          <w:rFonts w:ascii="Charis SIL" w:hAnsi="Charis SIL" w:cs="Charis SIL"/>
          <w:b/>
          <w:bCs/>
          <w:color w:val="000000"/>
          <w:sz w:val="24"/>
          <w:szCs w:val="24"/>
        </w:rPr>
        <w:t xml:space="preserve"> </w:t>
      </w:r>
      <w:r>
        <w:rPr>
          <w:rFonts w:ascii="Charis SIL" w:hAnsi="Charis SIL" w:cs="Charis SIL"/>
          <w:color w:val="000000"/>
          <w:sz w:val="24"/>
          <w:szCs w:val="24"/>
        </w:rPr>
        <w:t>His writings are:</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1. A letter on the correctness of Christianity and the corruption of Judaism.</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2. A letter on mentioning the Trinity, and that Christians have never mentioned the unity [</w:t>
      </w:r>
      <w:r>
        <w:rPr>
          <w:rFonts w:ascii="Charis SIL" w:hAnsi="Charis SIL" w:cs="Charis SIL"/>
          <w:i/>
          <w:iCs/>
          <w:color w:val="000000"/>
          <w:sz w:val="24"/>
          <w:szCs w:val="24"/>
        </w:rPr>
        <w:t>al-taw</w:t>
      </w:r>
      <w:r>
        <w:rPr>
          <w:rFonts w:ascii="Charis SIL" w:hAnsi="Charis SIL" w:cs="Charis SIL"/>
          <w:i/>
          <w:iCs/>
          <w:color w:val="000000"/>
          <w:sz w:val="24"/>
          <w:szCs w:val="24"/>
        </w:rPr>
        <w:t>ḥ</w:t>
      </w:r>
      <w:r>
        <w:rPr>
          <w:rFonts w:ascii="Charis SIL" w:hAnsi="Charis SIL" w:cs="Charis SIL"/>
          <w:i/>
          <w:iCs/>
          <w:color w:val="000000"/>
          <w:sz w:val="24"/>
          <w:szCs w:val="24"/>
        </w:rPr>
        <w:t>ī</w:t>
      </w:r>
      <w:r>
        <w:rPr>
          <w:rFonts w:ascii="Charis SIL" w:hAnsi="Charis SIL" w:cs="Charis SIL"/>
          <w:i/>
          <w:iCs/>
          <w:color w:val="000000"/>
          <w:sz w:val="24"/>
          <w:szCs w:val="24"/>
        </w:rPr>
        <w:t>d</w:t>
      </w:r>
      <w:r>
        <w:rPr>
          <w:rFonts w:ascii="Charis SIL" w:hAnsi="Charis SIL" w:cs="Charis SIL"/>
          <w:color w:val="000000"/>
          <w:sz w:val="24"/>
          <w:szCs w:val="24"/>
        </w:rPr>
        <w:t>] apart from it.</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3. A treatise on the fact that the Jacobites are free of the charge of having said that sufferings came upon the substance [</w:t>
      </w:r>
      <w:r>
        <w:rPr>
          <w:rFonts w:ascii="Charis SIL" w:hAnsi="Charis SIL" w:cs="Charis SIL"/>
          <w:i/>
          <w:iCs/>
          <w:color w:val="000000"/>
          <w:sz w:val="24"/>
          <w:szCs w:val="24"/>
        </w:rPr>
        <w:t>ḏ</w:t>
      </w:r>
      <w:r>
        <w:rPr>
          <w:rFonts w:ascii="Charis SIL" w:hAnsi="Charis SIL" w:cs="Charis SIL"/>
          <w:i/>
          <w:iCs/>
          <w:color w:val="000000"/>
          <w:sz w:val="24"/>
          <w:szCs w:val="24"/>
        </w:rPr>
        <w:t>ā</w:t>
      </w:r>
      <w:r>
        <w:rPr>
          <w:rFonts w:ascii="Charis SIL" w:hAnsi="Charis SIL" w:cs="Charis SIL"/>
          <w:i/>
          <w:iCs/>
          <w:color w:val="000000"/>
          <w:sz w:val="24"/>
          <w:szCs w:val="24"/>
        </w:rPr>
        <w:t>t</w:t>
      </w:r>
      <w:r>
        <w:rPr>
          <w:rFonts w:ascii="Charis SIL" w:hAnsi="Charis SIL" w:cs="Charis SIL"/>
          <w:color w:val="000000"/>
          <w:sz w:val="24"/>
          <w:szCs w:val="24"/>
        </w:rPr>
        <w:t>] of the eternal Son.</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4. A treatise on four investigations into the union that Christians claim.</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5. Answers to the book of Ab</w:t>
      </w:r>
      <w:r>
        <w:rPr>
          <w:rFonts w:ascii="Charis SIL" w:hAnsi="Charis SIL" w:cs="Charis SIL"/>
          <w:color w:val="000000"/>
          <w:sz w:val="24"/>
          <w:szCs w:val="24"/>
        </w:rPr>
        <w:t>ū</w:t>
      </w:r>
      <w:r>
        <w:rPr>
          <w:rFonts w:ascii="Charis SIL" w:hAnsi="Charis SIL" w:cs="Charis SIL"/>
          <w:color w:val="000000"/>
          <w:sz w:val="24"/>
          <w:szCs w:val="24"/>
        </w:rPr>
        <w:t xml:space="preserve"> al</w:t>
      </w:r>
      <w:r>
        <w:rPr>
          <w:rFonts w:ascii="Charis SIL" w:hAnsi="Charis SIL" w:cs="Charis SIL"/>
          <w:color w:val="000000"/>
          <w:sz w:val="24"/>
          <w:szCs w:val="24"/>
        </w:rPr>
        <w:t>-Q</w:t>
      </w:r>
      <w:r>
        <w:rPr>
          <w:rFonts w:ascii="Charis SIL" w:hAnsi="Charis SIL" w:cs="Charis SIL"/>
          <w:color w:val="000000"/>
          <w:sz w:val="24"/>
          <w:szCs w:val="24"/>
        </w:rPr>
        <w:t>ā</w:t>
      </w:r>
      <w:r>
        <w:rPr>
          <w:rFonts w:ascii="Charis SIL" w:hAnsi="Charis SIL" w:cs="Charis SIL"/>
          <w:color w:val="000000"/>
          <w:sz w:val="24"/>
          <w:szCs w:val="24"/>
        </w:rPr>
        <w:t>sim</w:t>
      </w:r>
      <w:r>
        <w:rPr>
          <w:rFonts w:ascii="Charis SIL" w:hAnsi="Charis SIL" w:cs="Charis SIL"/>
          <w:color w:val="000000"/>
          <w:sz w:val="24"/>
          <w:szCs w:val="24"/>
          <w:vertAlign w:val="superscript"/>
        </w:rPr>
        <w:footnoteReference w:id="46"/>
      </w:r>
      <w:r>
        <w:rPr>
          <w:rFonts w:ascii="Charis SIL" w:hAnsi="Charis SIL" w:cs="Charis SIL"/>
          <w:color w:val="000000"/>
          <w:sz w:val="24"/>
          <w:szCs w:val="24"/>
        </w:rPr>
        <w:t xml:space="preserve"> al-Bal</w:t>
      </w:r>
      <w:r>
        <w:rPr>
          <w:rFonts w:ascii="Charis SIL" w:hAnsi="Charis SIL" w:cs="Charis SIL"/>
          <w:color w:val="000000"/>
          <w:sz w:val="24"/>
          <w:szCs w:val="24"/>
        </w:rPr>
        <w:t>ḫ</w:t>
      </w:r>
      <w:r>
        <w:rPr>
          <w:rFonts w:ascii="Charis SIL" w:hAnsi="Charis SIL" w:cs="Charis SIL"/>
          <w:color w:val="000000"/>
          <w:sz w:val="24"/>
          <w:szCs w:val="24"/>
        </w:rPr>
        <w:t>ī</w:t>
      </w:r>
      <w:r>
        <w:rPr>
          <w:rFonts w:ascii="Charis SIL" w:hAnsi="Charis SIL" w:cs="Charis SIL"/>
          <w:color w:val="000000"/>
          <w:sz w:val="24"/>
          <w:szCs w:val="24"/>
        </w:rPr>
        <w:t xml:space="preserve"> entitled </w:t>
      </w:r>
      <w:r>
        <w:rPr>
          <w:rFonts w:ascii="Charis SIL" w:hAnsi="Charis SIL" w:cs="Charis SIL"/>
          <w:i/>
          <w:iCs/>
          <w:color w:val="000000"/>
          <w:sz w:val="24"/>
          <w:szCs w:val="24"/>
        </w:rPr>
        <w:t>The First Parts of Indication</w:t>
      </w:r>
      <w:r>
        <w:rPr>
          <w:rFonts w:ascii="Charis SIL" w:hAnsi="Charis SIL" w:cs="Charis SIL"/>
          <w:color w:val="000000"/>
          <w:sz w:val="24"/>
          <w:szCs w:val="24"/>
        </w:rPr>
        <w:t>, in which he wrote against the Christians.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6. A treatise he relates to Ab</w:t>
      </w:r>
      <w:r>
        <w:rPr>
          <w:rFonts w:ascii="Charis SIL" w:hAnsi="Charis SIL" w:cs="Charis SIL"/>
          <w:color w:val="000000"/>
          <w:sz w:val="24"/>
          <w:szCs w:val="24"/>
        </w:rPr>
        <w:t>ū</w:t>
      </w:r>
      <w:r>
        <w:rPr>
          <w:rFonts w:ascii="Charis SIL" w:hAnsi="Charis SIL" w:cs="Charis SIL"/>
          <w:color w:val="000000"/>
          <w:sz w:val="24"/>
          <w:szCs w:val="24"/>
        </w:rPr>
        <w:t xml:space="preserve"> Zakary</w:t>
      </w:r>
      <w:r>
        <w:rPr>
          <w:rFonts w:ascii="Charis SIL" w:hAnsi="Charis SIL" w:cs="Charis SIL"/>
          <w:color w:val="000000"/>
          <w:sz w:val="24"/>
          <w:szCs w:val="24"/>
        </w:rPr>
        <w:t>ā</w:t>
      </w:r>
      <w:r>
        <w:rPr>
          <w:rFonts w:ascii="Charis SIL" w:hAnsi="Charis SIL" w:cs="Charis SIL"/>
          <w:color w:val="000000"/>
          <w:sz w:val="24"/>
          <w:szCs w:val="24"/>
        </w:rPr>
        <w:t xml:space="preserve">, his master, on which he advised him concerning the views he </w:t>
      </w:r>
      <w:r>
        <w:rPr>
          <w:rFonts w:ascii="Charis SIL" w:hAnsi="Charis SIL" w:cs="Charis SIL"/>
          <w:color w:val="000000"/>
          <w:sz w:val="24"/>
          <w:szCs w:val="24"/>
        </w:rPr>
        <w:t>set down concerning the intellect [</w:t>
      </w:r>
      <w:r>
        <w:rPr>
          <w:rFonts w:ascii="Charis SIL" w:hAnsi="Charis SIL" w:cs="Charis SIL"/>
          <w:i/>
          <w:iCs/>
          <w:color w:val="000000"/>
          <w:sz w:val="24"/>
          <w:szCs w:val="24"/>
        </w:rPr>
        <w:t>‘aql</w:t>
      </w:r>
      <w:r>
        <w:rPr>
          <w:rFonts w:ascii="Charis SIL" w:hAnsi="Charis SIL" w:cs="Charis SIL"/>
          <w:color w:val="000000"/>
          <w:sz w:val="24"/>
          <w:szCs w:val="24"/>
        </w:rPr>
        <w:t>], and that it is composite.</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7. Answers to questions that Ab</w:t>
      </w:r>
      <w:r>
        <w:rPr>
          <w:rFonts w:ascii="Charis SIL" w:hAnsi="Charis SIL" w:cs="Charis SIL"/>
          <w:color w:val="000000"/>
          <w:sz w:val="24"/>
          <w:szCs w:val="24"/>
        </w:rPr>
        <w:t>ū</w:t>
      </w:r>
      <w:r>
        <w:rPr>
          <w:rFonts w:ascii="Charis SIL" w:hAnsi="Charis SIL" w:cs="Charis SIL"/>
          <w:color w:val="000000"/>
          <w:sz w:val="24"/>
          <w:szCs w:val="24"/>
        </w:rPr>
        <w:t xml:space="preserve"> </w:t>
      </w:r>
      <w:r>
        <w:rPr>
          <w:rFonts w:ascii="Charis SIL" w:hAnsi="Charis SIL" w:cs="Charis SIL"/>
          <w:color w:val="000000"/>
          <w:sz w:val="24"/>
          <w:szCs w:val="24"/>
        </w:rPr>
        <w:t>Ḥ</w:t>
      </w:r>
      <w:r>
        <w:rPr>
          <w:rFonts w:ascii="Charis SIL" w:hAnsi="Charis SIL" w:cs="Charis SIL"/>
          <w:color w:val="000000"/>
          <w:sz w:val="24"/>
          <w:szCs w:val="24"/>
        </w:rPr>
        <w:t>al</w:t>
      </w:r>
      <w:r>
        <w:rPr>
          <w:rFonts w:ascii="Charis SIL" w:hAnsi="Charis SIL" w:cs="Charis SIL"/>
          <w:color w:val="000000"/>
          <w:sz w:val="24"/>
          <w:szCs w:val="24"/>
        </w:rPr>
        <w:t>ī</w:t>
      </w:r>
      <w:r>
        <w:rPr>
          <w:rFonts w:ascii="Charis SIL" w:hAnsi="Charis SIL" w:cs="Charis SIL"/>
          <w:color w:val="000000"/>
          <w:sz w:val="24"/>
          <w:szCs w:val="24"/>
        </w:rPr>
        <w:t>m al-Bu</w:t>
      </w:r>
      <w:r>
        <w:rPr>
          <w:rFonts w:ascii="Charis SIL" w:hAnsi="Charis SIL" w:cs="Charis SIL"/>
          <w:color w:val="000000"/>
          <w:sz w:val="24"/>
          <w:szCs w:val="24"/>
        </w:rPr>
        <w:t>ḥṯ</w:t>
      </w:r>
      <w:r>
        <w:rPr>
          <w:rFonts w:ascii="Charis SIL" w:hAnsi="Charis SIL" w:cs="Charis SIL"/>
          <w:color w:val="000000"/>
          <w:sz w:val="24"/>
          <w:szCs w:val="24"/>
        </w:rPr>
        <w:t>ur</w:t>
      </w:r>
      <w:r>
        <w:rPr>
          <w:rFonts w:ascii="Charis SIL" w:hAnsi="Charis SIL" w:cs="Charis SIL"/>
          <w:color w:val="000000"/>
          <w:sz w:val="24"/>
          <w:szCs w:val="24"/>
        </w:rPr>
        <w:t>ī</w:t>
      </w:r>
      <w:r>
        <w:rPr>
          <w:rFonts w:ascii="Charis SIL" w:hAnsi="Charis SIL" w:cs="Charis SIL"/>
          <w:color w:val="000000"/>
          <w:sz w:val="24"/>
          <w:szCs w:val="24"/>
        </w:rPr>
        <w:t>, of Mayy</w:t>
      </w:r>
      <w:r>
        <w:rPr>
          <w:rFonts w:ascii="Charis SIL" w:hAnsi="Charis SIL" w:cs="Charis SIL"/>
          <w:color w:val="000000"/>
          <w:sz w:val="24"/>
          <w:szCs w:val="24"/>
        </w:rPr>
        <w:t>ā</w:t>
      </w:r>
      <w:r>
        <w:rPr>
          <w:rFonts w:ascii="Charis SIL" w:hAnsi="Charis SIL" w:cs="Charis SIL"/>
          <w:color w:val="000000"/>
          <w:sz w:val="24"/>
          <w:szCs w:val="24"/>
        </w:rPr>
        <w:t>f</w:t>
      </w:r>
      <w:r>
        <w:rPr>
          <w:rFonts w:ascii="Charis SIL" w:hAnsi="Charis SIL" w:cs="Charis SIL"/>
          <w:color w:val="000000"/>
          <w:sz w:val="24"/>
          <w:szCs w:val="24"/>
        </w:rPr>
        <w:t>ā</w:t>
      </w:r>
      <w:r>
        <w:rPr>
          <w:rFonts w:ascii="Charis SIL" w:hAnsi="Charis SIL" w:cs="Charis SIL"/>
          <w:color w:val="000000"/>
          <w:sz w:val="24"/>
          <w:szCs w:val="24"/>
        </w:rPr>
        <w:t>riq</w:t>
      </w:r>
      <w:r>
        <w:rPr>
          <w:rFonts w:ascii="Charis SIL" w:hAnsi="Charis SIL" w:cs="Charis SIL"/>
          <w:color w:val="000000"/>
          <w:sz w:val="24"/>
          <w:szCs w:val="24"/>
        </w:rPr>
        <w:t>ī</w:t>
      </w:r>
      <w:r>
        <w:rPr>
          <w:rFonts w:ascii="Charis SIL" w:hAnsi="Charis SIL" w:cs="Charis SIL"/>
          <w:color w:val="000000"/>
          <w:sz w:val="24"/>
          <w:szCs w:val="24"/>
        </w:rPr>
        <w:t>n,</w:t>
      </w:r>
      <w:r>
        <w:rPr>
          <w:rFonts w:ascii="Charis SIL" w:hAnsi="Charis SIL" w:cs="Charis SIL"/>
          <w:color w:val="000000"/>
          <w:sz w:val="24"/>
          <w:szCs w:val="24"/>
          <w:vertAlign w:val="superscript"/>
        </w:rPr>
        <w:footnoteReference w:id="47"/>
      </w:r>
      <w:r>
        <w:rPr>
          <w:rFonts w:ascii="Charis SIL" w:hAnsi="Charis SIL" w:cs="Charis SIL"/>
          <w:color w:val="000000"/>
          <w:sz w:val="24"/>
          <w:szCs w:val="24"/>
        </w:rPr>
        <w:t xml:space="preserve"> asked him.</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i/>
          <w:iCs/>
          <w:color w:val="000000"/>
          <w:sz w:val="24"/>
          <w:szCs w:val="24"/>
        </w:rPr>
      </w:pPr>
      <w:r>
        <w:rPr>
          <w:rFonts w:ascii="Charis SIL" w:hAnsi="Charis SIL" w:cs="Charis SIL"/>
          <w:color w:val="000000"/>
          <w:sz w:val="24"/>
          <w:szCs w:val="24"/>
        </w:rPr>
        <w:tab/>
      </w:r>
      <w:r>
        <w:rPr>
          <w:rFonts w:ascii="Charis SIL" w:hAnsi="Charis SIL" w:cs="Charis SIL"/>
          <w:b/>
          <w:bCs/>
          <w:color w:val="000000"/>
          <w:sz w:val="24"/>
          <w:szCs w:val="24"/>
        </w:rPr>
        <w:t>The Eminent Hermes, the Sage</w:t>
      </w:r>
      <w:r>
        <w:rPr>
          <w:rFonts w:ascii="Charis SIL" w:hAnsi="Charis SIL" w:cs="Charis SIL"/>
          <w:color w:val="000000"/>
          <w:sz w:val="24"/>
          <w:szCs w:val="24"/>
          <w:vertAlign w:val="superscript"/>
        </w:rPr>
        <w:footnoteReference w:id="48"/>
      </w:r>
      <w:r>
        <w:rPr>
          <w:rFonts w:ascii="Charis SIL" w:hAnsi="Charis SIL" w:cs="Charis SIL"/>
          <w:b/>
          <w:bCs/>
          <w:color w:val="000000"/>
          <w:sz w:val="24"/>
          <w:szCs w:val="24"/>
        </w:rPr>
        <w:t xml:space="preserve"> </w:t>
      </w:r>
      <w:r>
        <w:rPr>
          <w:rFonts w:ascii="Charis SIL" w:hAnsi="Charis SIL" w:cs="Charis SIL"/>
          <w:color w:val="000000"/>
          <w:sz w:val="24"/>
          <w:szCs w:val="24"/>
        </w:rPr>
        <w:t xml:space="preserve">He has a letter in which he addresses the soul and which contains philosophical wisdom, spiritual admonitions, and rational analogies. It has fourteen chapters and is called </w:t>
      </w:r>
      <w:r>
        <w:rPr>
          <w:rFonts w:ascii="Charis SIL" w:hAnsi="Charis SIL" w:cs="Charis SIL"/>
          <w:i/>
          <w:iCs/>
          <w:color w:val="000000"/>
          <w:sz w:val="24"/>
          <w:szCs w:val="24"/>
        </w:rPr>
        <w:t>The L</w:t>
      </w:r>
      <w:r>
        <w:rPr>
          <w:rFonts w:ascii="Charis SIL" w:hAnsi="Charis SIL" w:cs="Charis SIL"/>
          <w:i/>
          <w:iCs/>
          <w:color w:val="000000"/>
          <w:sz w:val="24"/>
          <w:szCs w:val="24"/>
        </w:rPr>
        <w:t>etter of Meanings.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i/>
          <w:iCs/>
          <w:color w:val="000000"/>
          <w:sz w:val="24"/>
          <w:szCs w:val="24"/>
        </w:rPr>
      </w:pP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i/>
          <w:iCs/>
          <w:color w:val="000000"/>
          <w:sz w:val="24"/>
          <w:szCs w:val="24"/>
        </w:rPr>
      </w:pP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i/>
          <w:iCs/>
          <w:color w:val="000000"/>
          <w:sz w:val="24"/>
          <w:szCs w:val="24"/>
        </w:rPr>
      </w:pP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i/>
          <w:iCs/>
          <w:color w:val="000000"/>
          <w:sz w:val="24"/>
          <w:szCs w:val="24"/>
        </w:rPr>
      </w:pP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[p. 650]</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jc w:val="center"/>
        <w:rPr>
          <w:rFonts w:ascii="Charis SIL" w:hAnsi="Charis SIL" w:cs="Charis SIL"/>
          <w:b/>
          <w:bCs/>
          <w:i/>
          <w:iCs/>
          <w:color w:val="000000"/>
          <w:sz w:val="24"/>
          <w:szCs w:val="24"/>
        </w:rPr>
      </w:pPr>
      <w:r>
        <w:rPr>
          <w:rFonts w:ascii="Charis SIL" w:hAnsi="Charis SIL" w:cs="Charis SIL"/>
          <w:b/>
          <w:bCs/>
          <w:i/>
          <w:iCs/>
          <w:color w:val="000000"/>
          <w:sz w:val="24"/>
          <w:szCs w:val="24"/>
        </w:rPr>
        <w:t>Nestorians in the East and Elsewhere</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b/>
          <w:bCs/>
          <w:color w:val="000000"/>
          <w:sz w:val="24"/>
          <w:szCs w:val="24"/>
        </w:rPr>
        <w:tab/>
        <w:t>‘Amm</w:t>
      </w:r>
      <w:r>
        <w:rPr>
          <w:rFonts w:ascii="Charis SIL" w:hAnsi="Charis SIL" w:cs="Charis SIL"/>
          <w:b/>
          <w:bCs/>
          <w:color w:val="000000"/>
          <w:sz w:val="24"/>
          <w:szCs w:val="24"/>
        </w:rPr>
        <w:t>ā</w:t>
      </w:r>
      <w:r>
        <w:rPr>
          <w:rFonts w:ascii="Charis SIL" w:hAnsi="Charis SIL" w:cs="Charis SIL"/>
          <w:b/>
          <w:bCs/>
          <w:color w:val="000000"/>
          <w:sz w:val="24"/>
          <w:szCs w:val="24"/>
        </w:rPr>
        <w:t>r al-Ba</w:t>
      </w:r>
      <w:r>
        <w:rPr>
          <w:rFonts w:ascii="Charis SIL" w:hAnsi="Charis SIL" w:cs="Charis SIL"/>
          <w:b/>
          <w:bCs/>
          <w:color w:val="000000"/>
          <w:sz w:val="24"/>
          <w:szCs w:val="24"/>
        </w:rPr>
        <w:t>ṣ</w:t>
      </w:r>
      <w:r>
        <w:rPr>
          <w:rFonts w:ascii="Charis SIL" w:hAnsi="Charis SIL" w:cs="Charis SIL"/>
          <w:b/>
          <w:bCs/>
          <w:color w:val="000000"/>
          <w:sz w:val="24"/>
          <w:szCs w:val="24"/>
        </w:rPr>
        <w:t>r</w:t>
      </w:r>
      <w:r>
        <w:rPr>
          <w:rFonts w:ascii="Charis SIL" w:hAnsi="Charis SIL" w:cs="Charis SIL"/>
          <w:b/>
          <w:bCs/>
          <w:color w:val="000000"/>
          <w:sz w:val="24"/>
          <w:szCs w:val="24"/>
        </w:rPr>
        <w:t>ī</w:t>
      </w:r>
      <w:r>
        <w:rPr>
          <w:rFonts w:ascii="Charis SIL" w:hAnsi="Charis SIL" w:cs="Charis SIL"/>
          <w:b/>
          <w:bCs/>
          <w:color w:val="000000"/>
          <w:sz w:val="24"/>
          <w:szCs w:val="24"/>
          <w:vertAlign w:val="superscript"/>
        </w:rPr>
        <w:footnoteReference w:id="49"/>
      </w:r>
      <w:r>
        <w:rPr>
          <w:rFonts w:ascii="Charis SIL" w:hAnsi="Charis SIL" w:cs="Charis SIL"/>
          <w:b/>
          <w:bCs/>
          <w:color w:val="000000"/>
          <w:sz w:val="24"/>
          <w:szCs w:val="24"/>
        </w:rPr>
        <w:t xml:space="preserve"> </w:t>
      </w:r>
      <w:r>
        <w:rPr>
          <w:rFonts w:ascii="Charis SIL" w:hAnsi="Charis SIL" w:cs="Charis SIL"/>
          <w:color w:val="000000"/>
          <w:sz w:val="24"/>
          <w:szCs w:val="24"/>
        </w:rPr>
        <w:t xml:space="preserve">He has a Book of Proof on Religion for the </w:t>
      </w:r>
      <w:r>
        <w:rPr>
          <w:rFonts w:ascii="Charis SIL" w:hAnsi="Charis SIL" w:cs="Charis SIL"/>
          <w:color w:val="000000"/>
          <w:sz w:val="24"/>
          <w:szCs w:val="24"/>
        </w:rPr>
        <w:t>direction of divine guidance; also a Book of Questions and Answers with four main sections and a total of 102 questions: § 1, twenty-eight questions; § 2, fourteen questions; § 3, nine questions; § 4, fifty-one questions.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ab/>
      </w:r>
      <w:r>
        <w:rPr>
          <w:rFonts w:ascii="Charis SIL" w:hAnsi="Charis SIL" w:cs="Charis SIL"/>
          <w:b/>
          <w:bCs/>
          <w:color w:val="000000"/>
          <w:sz w:val="24"/>
          <w:szCs w:val="24"/>
        </w:rPr>
        <w:t>‘Amr ibn Matt</w:t>
      </w:r>
      <w:r>
        <w:rPr>
          <w:rFonts w:ascii="Charis SIL" w:hAnsi="Charis SIL" w:cs="Charis SIL"/>
          <w:b/>
          <w:bCs/>
          <w:color w:val="000000"/>
          <w:sz w:val="24"/>
          <w:szCs w:val="24"/>
        </w:rPr>
        <w:t>ā</w:t>
      </w:r>
      <w:r>
        <w:rPr>
          <w:rFonts w:ascii="Charis SIL" w:hAnsi="Charis SIL" w:cs="Charis SIL"/>
          <w:b/>
          <w:bCs/>
          <w:color w:val="000000"/>
          <w:sz w:val="24"/>
          <w:szCs w:val="24"/>
        </w:rPr>
        <w:t xml:space="preserve"> of Tirhan</w:t>
      </w:r>
      <w:r>
        <w:rPr>
          <w:rFonts w:ascii="Charis SIL" w:hAnsi="Charis SIL" w:cs="Charis SIL"/>
          <w:color w:val="000000"/>
          <w:sz w:val="24"/>
          <w:szCs w:val="24"/>
          <w:vertAlign w:val="superscript"/>
        </w:rPr>
        <w:footnoteReference w:id="50"/>
      </w:r>
      <w:r>
        <w:rPr>
          <w:rFonts w:ascii="Charis SIL" w:hAnsi="Charis SIL" w:cs="Charis SIL"/>
          <w:b/>
          <w:bCs/>
          <w:color w:val="000000"/>
          <w:sz w:val="24"/>
          <w:szCs w:val="24"/>
        </w:rPr>
        <w:t xml:space="preserve"> </w:t>
      </w:r>
      <w:r>
        <w:rPr>
          <w:rFonts w:ascii="Charis SIL" w:hAnsi="Charis SIL" w:cs="Charis SIL"/>
          <w:color w:val="000000"/>
          <w:sz w:val="24"/>
          <w:szCs w:val="24"/>
        </w:rPr>
        <w:t>He has a Book of the Tower [</w:t>
      </w:r>
      <w:r>
        <w:rPr>
          <w:rFonts w:ascii="Charis SIL" w:hAnsi="Charis SIL" w:cs="Charis SIL"/>
          <w:i/>
          <w:iCs/>
          <w:color w:val="000000"/>
          <w:sz w:val="24"/>
          <w:szCs w:val="24"/>
        </w:rPr>
        <w:t>mijdal</w:t>
      </w:r>
      <w:r>
        <w:rPr>
          <w:rFonts w:ascii="Charis SIL" w:hAnsi="Charis SIL" w:cs="Charis SIL"/>
          <w:color w:val="000000"/>
          <w:sz w:val="24"/>
          <w:szCs w:val="24"/>
        </w:rPr>
        <w:t>], for seeing clearly and debating</w:t>
      </w:r>
      <w:r>
        <w:rPr>
          <w:rFonts w:ascii="Charis SIL" w:hAnsi="Charis SIL" w:cs="Charis SIL"/>
          <w:color w:val="000000"/>
          <w:sz w:val="24"/>
          <w:szCs w:val="24"/>
          <w:vertAlign w:val="superscript"/>
        </w:rPr>
        <w:footnoteReference w:id="51"/>
      </w:r>
      <w:r>
        <w:rPr>
          <w:rFonts w:ascii="Charis SIL" w:hAnsi="Charis SIL" w:cs="Charis SIL"/>
          <w:color w:val="000000"/>
          <w:sz w:val="24"/>
          <w:szCs w:val="24"/>
        </w:rPr>
        <w:t xml:space="preserve">—the meaning of </w:t>
      </w:r>
      <w:r>
        <w:rPr>
          <w:rFonts w:ascii="Charis SIL" w:hAnsi="Charis SIL" w:cs="Charis SIL"/>
          <w:i/>
          <w:iCs/>
          <w:color w:val="000000"/>
          <w:sz w:val="24"/>
          <w:szCs w:val="24"/>
        </w:rPr>
        <w:t xml:space="preserve">mijdal </w:t>
      </w:r>
      <w:r>
        <w:rPr>
          <w:rFonts w:ascii="Charis SIL" w:hAnsi="Charis SIL" w:cs="Charis SIL"/>
          <w:color w:val="000000"/>
          <w:sz w:val="24"/>
          <w:szCs w:val="24"/>
        </w:rPr>
        <w:t>is tower [</w:t>
      </w:r>
      <w:r>
        <w:rPr>
          <w:rFonts w:ascii="Charis SIL" w:hAnsi="Charis SIL" w:cs="Charis SIL"/>
          <w:i/>
          <w:iCs/>
          <w:color w:val="000000"/>
          <w:sz w:val="24"/>
          <w:szCs w:val="24"/>
        </w:rPr>
        <w:t>burj</w:t>
      </w:r>
      <w:r>
        <w:rPr>
          <w:rFonts w:ascii="Charis SIL" w:hAnsi="Charis SIL" w:cs="Charis SIL"/>
          <w:color w:val="000000"/>
          <w:sz w:val="24"/>
          <w:szCs w:val="24"/>
        </w:rPr>
        <w:t>]. It has two parts, containing thirty sections in seven chapters: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1. The edifice, one section.</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2. The declaration, three sections: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719"/>
        <w:rPr>
          <w:rFonts w:ascii="Charis SIL" w:hAnsi="Charis SIL" w:cs="Charis SIL"/>
          <w:color w:val="000000"/>
          <w:sz w:val="24"/>
          <w:szCs w:val="24"/>
        </w:rPr>
      </w:pPr>
      <w:r>
        <w:rPr>
          <w:rFonts w:ascii="Charis SIL" w:hAnsi="Charis SIL" w:cs="Charis SIL"/>
          <w:color w:val="000000"/>
          <w:sz w:val="24"/>
          <w:szCs w:val="24"/>
        </w:rPr>
        <w:t>a. The unity of God (may he be exalted!).</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719"/>
        <w:rPr>
          <w:rFonts w:ascii="Charis SIL" w:hAnsi="Charis SIL" w:cs="Charis SIL"/>
          <w:color w:val="000000"/>
          <w:sz w:val="24"/>
          <w:szCs w:val="24"/>
        </w:rPr>
      </w:pPr>
      <w:r>
        <w:rPr>
          <w:rFonts w:ascii="Charis SIL" w:hAnsi="Charis SIL" w:cs="Charis SIL"/>
          <w:color w:val="000000"/>
          <w:sz w:val="24"/>
          <w:szCs w:val="24"/>
        </w:rPr>
        <w:t>b.  Belief in the union of the Word with man, and the appearance of the Christ as born.</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719"/>
        <w:rPr>
          <w:rFonts w:ascii="Charis SIL" w:hAnsi="Charis SIL" w:cs="Charis SIL"/>
          <w:color w:val="000000"/>
          <w:sz w:val="24"/>
          <w:szCs w:val="24"/>
        </w:rPr>
      </w:pPr>
      <w:r>
        <w:rPr>
          <w:rFonts w:ascii="Charis SIL" w:hAnsi="Charis SIL" w:cs="Charis SIL"/>
          <w:color w:val="000000"/>
          <w:sz w:val="24"/>
          <w:szCs w:val="24"/>
        </w:rPr>
        <w:t>c. Faith in God and the Trinity of his hypostases.</w:t>
      </w:r>
      <w:r>
        <w:rPr>
          <w:rFonts w:ascii="Charis SIL" w:hAnsi="Charis SIL" w:cs="Charis SIL"/>
          <w:color w:val="000000"/>
          <w:sz w:val="24"/>
          <w:szCs w:val="24"/>
          <w:vertAlign w:val="superscript"/>
        </w:rPr>
        <w:footnoteReference w:id="52"/>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3. The foundations, four sections: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719"/>
        <w:rPr>
          <w:rFonts w:ascii="Charis SIL" w:hAnsi="Charis SIL" w:cs="Charis SIL"/>
          <w:color w:val="000000"/>
          <w:sz w:val="24"/>
          <w:szCs w:val="24"/>
        </w:rPr>
      </w:pPr>
      <w:r>
        <w:rPr>
          <w:rFonts w:ascii="Charis SIL" w:hAnsi="Charis SIL" w:cs="Charis SIL"/>
          <w:color w:val="000000"/>
          <w:sz w:val="24"/>
          <w:szCs w:val="24"/>
        </w:rPr>
        <w:lastRenderedPageBreak/>
        <w:t>a. On the glory of baptism.</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719"/>
        <w:rPr>
          <w:rFonts w:ascii="Charis SIL" w:hAnsi="Charis SIL" w:cs="Charis SIL"/>
          <w:color w:val="000000"/>
          <w:sz w:val="24"/>
          <w:szCs w:val="24"/>
        </w:rPr>
      </w:pPr>
      <w:r>
        <w:rPr>
          <w:rFonts w:ascii="Charis SIL" w:hAnsi="Charis SIL" w:cs="Charis SIL"/>
          <w:color w:val="000000"/>
          <w:sz w:val="24"/>
          <w:szCs w:val="24"/>
        </w:rPr>
        <w:t>b. On the majesty of the Eucharist</w:t>
      </w:r>
      <w:r>
        <w:rPr>
          <w:rFonts w:ascii="Charis SIL" w:hAnsi="Charis SIL" w:cs="Charis SIL"/>
          <w:color w:val="000000"/>
          <w:sz w:val="24"/>
          <w:szCs w:val="24"/>
          <w:vertAlign w:val="superscript"/>
        </w:rPr>
        <w:footnoteReference w:id="53"/>
      </w:r>
      <w:r>
        <w:rPr>
          <w:rFonts w:ascii="Charis SIL" w:hAnsi="Charis SIL" w:cs="Charis SIL"/>
          <w:color w:val="000000"/>
          <w:sz w:val="24"/>
          <w:szCs w:val="24"/>
        </w:rPr>
        <w:t xml:space="preserve"> of bread and wine.</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719"/>
        <w:rPr>
          <w:rFonts w:ascii="Charis SIL" w:hAnsi="Charis SIL" w:cs="Charis SIL"/>
          <w:color w:val="000000"/>
          <w:sz w:val="24"/>
          <w:szCs w:val="24"/>
        </w:rPr>
      </w:pPr>
      <w:r>
        <w:rPr>
          <w:rFonts w:ascii="Charis SIL" w:hAnsi="Charis SIL" w:cs="Charis SIL"/>
          <w:color w:val="000000"/>
          <w:sz w:val="24"/>
          <w:szCs w:val="24"/>
        </w:rPr>
        <w:t>c. Evidence from the Gospel on [Je</w:t>
      </w:r>
      <w:r>
        <w:rPr>
          <w:rFonts w:ascii="Charis SIL" w:hAnsi="Charis SIL" w:cs="Charis SIL"/>
          <w:color w:val="000000"/>
          <w:sz w:val="24"/>
          <w:szCs w:val="24"/>
        </w:rPr>
        <w:t>sus’] divinity and humanity.</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719"/>
        <w:rPr>
          <w:rFonts w:ascii="Charis SIL" w:hAnsi="Charis SIL" w:cs="Charis SIL"/>
          <w:color w:val="000000"/>
          <w:sz w:val="24"/>
          <w:szCs w:val="24"/>
        </w:rPr>
      </w:pPr>
      <w:r>
        <w:rPr>
          <w:rFonts w:ascii="Charis SIL" w:hAnsi="Charis SIL" w:cs="Charis SIL"/>
          <w:color w:val="000000"/>
          <w:sz w:val="24"/>
          <w:szCs w:val="24"/>
        </w:rPr>
        <w:t>d. On the nobility of the form of the cross.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4. The lamps, seven sections: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719"/>
        <w:rPr>
          <w:rFonts w:ascii="Charis SIL" w:hAnsi="Charis SIL" w:cs="Charis SIL"/>
          <w:color w:val="000000"/>
          <w:sz w:val="24"/>
          <w:szCs w:val="24"/>
        </w:rPr>
      </w:pPr>
      <w:r>
        <w:rPr>
          <w:rFonts w:ascii="Charis SIL" w:hAnsi="Charis SIL" w:cs="Charis SIL"/>
          <w:color w:val="000000"/>
          <w:sz w:val="24"/>
          <w:szCs w:val="24"/>
        </w:rPr>
        <w:t>a. The beauties of piety.</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719"/>
        <w:rPr>
          <w:rFonts w:ascii="Charis SIL" w:hAnsi="Charis SIL" w:cs="Charis SIL"/>
          <w:color w:val="000000"/>
          <w:sz w:val="24"/>
          <w:szCs w:val="24"/>
        </w:rPr>
      </w:pPr>
      <w:r>
        <w:rPr>
          <w:rFonts w:ascii="Charis SIL" w:hAnsi="Charis SIL" w:cs="Charis SIL"/>
          <w:color w:val="000000"/>
          <w:sz w:val="24"/>
          <w:szCs w:val="24"/>
        </w:rPr>
        <w:t>b. The blessings of love.</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719"/>
        <w:rPr>
          <w:rFonts w:ascii="Charis SIL" w:hAnsi="Charis SIL" w:cs="Charis SIL"/>
          <w:color w:val="000000"/>
          <w:sz w:val="24"/>
          <w:szCs w:val="24"/>
        </w:rPr>
      </w:pPr>
      <w:r>
        <w:rPr>
          <w:rFonts w:ascii="Charis SIL" w:hAnsi="Charis SIL" w:cs="Charis SIL"/>
          <w:color w:val="000000"/>
          <w:sz w:val="24"/>
          <w:szCs w:val="24"/>
        </w:rPr>
        <w:t>c. The virtues of prayer.</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719"/>
        <w:rPr>
          <w:rFonts w:ascii="Charis SIL" w:hAnsi="Charis SIL" w:cs="Charis SIL"/>
          <w:color w:val="000000"/>
          <w:sz w:val="24"/>
          <w:szCs w:val="24"/>
        </w:rPr>
      </w:pPr>
      <w:r>
        <w:rPr>
          <w:rFonts w:ascii="Charis SIL" w:hAnsi="Charis SIL" w:cs="Charis SIL"/>
          <w:color w:val="000000"/>
          <w:sz w:val="24"/>
          <w:szCs w:val="24"/>
        </w:rPr>
        <w:t>d. The distinctions</w:t>
      </w:r>
      <w:r>
        <w:rPr>
          <w:rFonts w:ascii="Charis SIL" w:hAnsi="Charis SIL" w:cs="Charis SIL"/>
          <w:color w:val="000000"/>
          <w:sz w:val="24"/>
          <w:szCs w:val="24"/>
          <w:vertAlign w:val="superscript"/>
        </w:rPr>
        <w:footnoteReference w:id="54"/>
      </w:r>
      <w:r>
        <w:rPr>
          <w:rFonts w:ascii="Charis SIL" w:hAnsi="Charis SIL" w:cs="Charis SIL"/>
          <w:color w:val="000000"/>
          <w:sz w:val="24"/>
          <w:szCs w:val="24"/>
        </w:rPr>
        <w:t xml:space="preserve"> of fasting.</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719"/>
        <w:rPr>
          <w:rFonts w:ascii="Charis SIL" w:hAnsi="Charis SIL" w:cs="Charis SIL"/>
          <w:color w:val="000000"/>
          <w:sz w:val="24"/>
          <w:szCs w:val="24"/>
        </w:rPr>
      </w:pPr>
      <w:r>
        <w:rPr>
          <w:rFonts w:ascii="Charis SIL" w:hAnsi="Charis SIL" w:cs="Charis SIL"/>
          <w:color w:val="000000"/>
          <w:sz w:val="24"/>
          <w:szCs w:val="24"/>
        </w:rPr>
        <w:t>e. The benefits of prayer.</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719"/>
        <w:rPr>
          <w:rFonts w:ascii="Charis SIL" w:hAnsi="Charis SIL" w:cs="Charis SIL"/>
          <w:color w:val="000000"/>
          <w:sz w:val="24"/>
          <w:szCs w:val="24"/>
        </w:rPr>
      </w:pPr>
      <w:r>
        <w:rPr>
          <w:rFonts w:ascii="Charis SIL" w:hAnsi="Charis SIL" w:cs="Charis SIL"/>
          <w:color w:val="000000"/>
          <w:sz w:val="24"/>
          <w:szCs w:val="24"/>
        </w:rPr>
        <w:t>f. The merits of modesty.</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719"/>
        <w:rPr>
          <w:rFonts w:ascii="Charis SIL" w:hAnsi="Charis SIL" w:cs="Charis SIL"/>
          <w:color w:val="000000"/>
          <w:sz w:val="24"/>
          <w:szCs w:val="24"/>
        </w:rPr>
      </w:pPr>
      <w:r>
        <w:rPr>
          <w:rFonts w:ascii="Charis SIL" w:hAnsi="Charis SIL" w:cs="Charis SIL"/>
          <w:color w:val="000000"/>
          <w:sz w:val="24"/>
          <w:szCs w:val="24"/>
        </w:rPr>
        <w:t>g. The greatnesses of chastity.</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5. The columns, seven sections: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719"/>
        <w:rPr>
          <w:rFonts w:ascii="Charis SIL" w:hAnsi="Charis SIL" w:cs="Charis SIL"/>
          <w:color w:val="000000"/>
          <w:sz w:val="24"/>
          <w:szCs w:val="24"/>
        </w:rPr>
      </w:pPr>
      <w:r>
        <w:rPr>
          <w:rFonts w:ascii="Charis SIL" w:hAnsi="Charis SIL" w:cs="Charis SIL"/>
          <w:color w:val="000000"/>
          <w:sz w:val="24"/>
          <w:szCs w:val="24"/>
        </w:rPr>
        <w:t>a. The attraction</w:t>
      </w:r>
      <w:r>
        <w:rPr>
          <w:rFonts w:ascii="Charis SIL" w:hAnsi="Charis SIL" w:cs="Charis SIL"/>
          <w:color w:val="000000"/>
          <w:sz w:val="24"/>
          <w:szCs w:val="24"/>
          <w:vertAlign w:val="superscript"/>
        </w:rPr>
        <w:footnoteReference w:id="55"/>
      </w:r>
      <w:r>
        <w:rPr>
          <w:rFonts w:ascii="Charis SIL" w:hAnsi="Charis SIL" w:cs="Charis SIL"/>
          <w:color w:val="000000"/>
          <w:sz w:val="24"/>
          <w:szCs w:val="24"/>
        </w:rPr>
        <w:t xml:space="preserve"> of the world.</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719"/>
        <w:rPr>
          <w:rFonts w:ascii="Charis SIL" w:hAnsi="Charis SIL" w:cs="Charis SIL"/>
          <w:color w:val="000000"/>
          <w:sz w:val="24"/>
          <w:szCs w:val="24"/>
        </w:rPr>
      </w:pPr>
      <w:r>
        <w:rPr>
          <w:rFonts w:ascii="Charis SIL" w:hAnsi="Charis SIL" w:cs="Charis SIL"/>
          <w:color w:val="000000"/>
          <w:sz w:val="24"/>
          <w:szCs w:val="24"/>
        </w:rPr>
        <w:t>b. The truth of the resurrection,</w:t>
      </w:r>
      <w:r>
        <w:rPr>
          <w:rFonts w:ascii="Charis SIL" w:hAnsi="Charis SIL" w:cs="Charis SIL"/>
          <w:color w:val="000000"/>
          <w:sz w:val="24"/>
          <w:szCs w:val="24"/>
          <w:vertAlign w:val="superscript"/>
        </w:rPr>
        <w:footnoteReference w:id="56"/>
      </w:r>
      <w:r>
        <w:rPr>
          <w:rFonts w:ascii="Charis SIL" w:hAnsi="Charis SIL" w:cs="Charis SIL"/>
          <w:color w:val="000000"/>
          <w:sz w:val="24"/>
          <w:szCs w:val="24"/>
        </w:rPr>
        <w:t xml:space="preserve"> the reckoning, punishment, and recompense. (This is the end of the first part.)</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719"/>
        <w:rPr>
          <w:rFonts w:ascii="Charis SIL" w:hAnsi="Charis SIL" w:cs="Charis SIL"/>
          <w:color w:val="000000"/>
          <w:sz w:val="24"/>
          <w:szCs w:val="24"/>
        </w:rPr>
      </w:pPr>
      <w:r>
        <w:rPr>
          <w:rFonts w:ascii="Charis SIL" w:hAnsi="Charis SIL" w:cs="Charis SIL"/>
          <w:color w:val="000000"/>
          <w:sz w:val="24"/>
          <w:szCs w:val="24"/>
        </w:rPr>
        <w:t>c. The assertion that Isaac was slaughtered. (This is the beginning of the second part.)</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719"/>
        <w:rPr>
          <w:rFonts w:ascii="Charis SIL" w:hAnsi="Charis SIL" w:cs="Charis SIL"/>
          <w:color w:val="000000"/>
          <w:sz w:val="24"/>
          <w:szCs w:val="24"/>
        </w:rPr>
      </w:pPr>
      <w:r>
        <w:rPr>
          <w:rFonts w:ascii="Charis SIL" w:hAnsi="Charis SIL" w:cs="Charis SIL"/>
          <w:color w:val="000000"/>
          <w:sz w:val="24"/>
          <w:szCs w:val="24"/>
        </w:rPr>
        <w:t>d. Setting up the proofs of Christ’s coming.</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719"/>
        <w:rPr>
          <w:rFonts w:ascii="Charis SIL" w:hAnsi="Charis SIL" w:cs="Charis SIL"/>
          <w:color w:val="000000"/>
          <w:sz w:val="24"/>
          <w:szCs w:val="24"/>
        </w:rPr>
      </w:pPr>
      <w:r>
        <w:rPr>
          <w:rFonts w:ascii="Charis SIL" w:hAnsi="Charis SIL" w:cs="Charis SIL"/>
          <w:color w:val="000000"/>
          <w:sz w:val="24"/>
          <w:szCs w:val="24"/>
        </w:rPr>
        <w:t>e. Taking ordinances, practices, and rules from the apostles and their successors.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719"/>
        <w:rPr>
          <w:rFonts w:ascii="Charis SIL" w:hAnsi="Charis SIL" w:cs="Charis SIL"/>
          <w:color w:val="000000"/>
          <w:sz w:val="24"/>
          <w:szCs w:val="24"/>
        </w:rPr>
      </w:pPr>
      <w:r>
        <w:rPr>
          <w:rFonts w:ascii="Charis SIL" w:hAnsi="Charis SIL" w:cs="Charis SIL"/>
          <w:color w:val="000000"/>
          <w:sz w:val="24"/>
          <w:szCs w:val="24"/>
        </w:rPr>
        <w:t xml:space="preserve">f. The establishment of faith, and the </w:t>
      </w:r>
      <w:r>
        <w:rPr>
          <w:rFonts w:ascii="Charis SIL" w:hAnsi="Charis SIL" w:cs="Charis SIL"/>
          <w:color w:val="000000"/>
          <w:sz w:val="24"/>
          <w:szCs w:val="24"/>
        </w:rPr>
        <w:t>invalidation of religion’s heresies.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719"/>
        <w:rPr>
          <w:rFonts w:ascii="Charis SIL" w:hAnsi="Charis SIL" w:cs="Charis SIL"/>
          <w:color w:val="000000"/>
          <w:sz w:val="24"/>
          <w:szCs w:val="24"/>
        </w:rPr>
      </w:pPr>
      <w:r>
        <w:rPr>
          <w:rFonts w:ascii="Charis SIL" w:hAnsi="Charis SIL" w:cs="Charis SIL"/>
          <w:color w:val="000000"/>
          <w:sz w:val="24"/>
          <w:szCs w:val="24"/>
        </w:rPr>
        <w:t>g. The books of the Old and New Testaments.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6. Little streams, four sections: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719"/>
        <w:rPr>
          <w:rFonts w:ascii="Charis SIL" w:hAnsi="Charis SIL" w:cs="Charis SIL"/>
          <w:color w:val="000000"/>
          <w:sz w:val="24"/>
          <w:szCs w:val="24"/>
        </w:rPr>
      </w:pPr>
      <w:r>
        <w:rPr>
          <w:rFonts w:ascii="Charis SIL" w:hAnsi="Charis SIL" w:cs="Charis SIL"/>
          <w:color w:val="000000"/>
          <w:sz w:val="24"/>
          <w:szCs w:val="24"/>
        </w:rPr>
        <w:t>a. On bowing toward the east.</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719"/>
        <w:rPr>
          <w:rFonts w:ascii="Charis SIL" w:hAnsi="Charis SIL" w:cs="Charis SIL"/>
          <w:color w:val="000000"/>
          <w:sz w:val="24"/>
          <w:szCs w:val="24"/>
        </w:rPr>
      </w:pPr>
      <w:r>
        <w:rPr>
          <w:rFonts w:ascii="Charis SIL" w:hAnsi="Charis SIL" w:cs="Charis SIL"/>
          <w:color w:val="000000"/>
          <w:sz w:val="24"/>
          <w:szCs w:val="24"/>
        </w:rPr>
        <w:t>b. On revering Sunday.</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719"/>
        <w:rPr>
          <w:rFonts w:ascii="Charis SIL" w:hAnsi="Charis SIL" w:cs="Charis SIL"/>
          <w:color w:val="000000"/>
          <w:sz w:val="24"/>
          <w:szCs w:val="24"/>
        </w:rPr>
      </w:pPr>
      <w:r>
        <w:rPr>
          <w:rFonts w:ascii="Charis SIL" w:hAnsi="Charis SIL" w:cs="Charis SIL"/>
          <w:color w:val="000000"/>
          <w:sz w:val="24"/>
          <w:szCs w:val="24"/>
        </w:rPr>
        <w:t>c. On fastening belts on the waist, the burning of lamps, incense, and singing Psalms.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719"/>
        <w:rPr>
          <w:rFonts w:ascii="Charis SIL" w:hAnsi="Charis SIL" w:cs="Charis SIL"/>
          <w:color w:val="000000"/>
          <w:sz w:val="24"/>
          <w:szCs w:val="24"/>
        </w:rPr>
      </w:pPr>
      <w:r>
        <w:rPr>
          <w:rFonts w:ascii="Charis SIL" w:hAnsi="Charis SIL" w:cs="Charis SIL"/>
          <w:color w:val="000000"/>
          <w:sz w:val="24"/>
          <w:szCs w:val="24"/>
        </w:rPr>
        <w:lastRenderedPageBreak/>
        <w:t>d</w:t>
      </w:r>
      <w:r>
        <w:rPr>
          <w:rFonts w:ascii="Charis SIL" w:hAnsi="Charis SIL" w:cs="Charis SIL"/>
          <w:color w:val="000000"/>
          <w:sz w:val="24"/>
          <w:szCs w:val="24"/>
        </w:rPr>
        <w:t>. On receiving repentance.</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7. Gardens, four sections: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719"/>
        <w:rPr>
          <w:rFonts w:ascii="Charis SIL" w:hAnsi="Charis SIL" w:cs="Charis SIL"/>
          <w:color w:val="000000"/>
          <w:sz w:val="24"/>
          <w:szCs w:val="24"/>
        </w:rPr>
      </w:pPr>
      <w:r>
        <w:rPr>
          <w:rFonts w:ascii="Charis SIL" w:hAnsi="Charis SIL" w:cs="Charis SIL"/>
          <w:color w:val="000000"/>
          <w:sz w:val="24"/>
          <w:szCs w:val="24"/>
        </w:rPr>
        <w:t>a. On abstaining from circumcision.</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719"/>
        <w:rPr>
          <w:rFonts w:ascii="Charis SIL" w:hAnsi="Charis SIL" w:cs="Charis SIL"/>
          <w:color w:val="000000"/>
          <w:sz w:val="24"/>
          <w:szCs w:val="24"/>
        </w:rPr>
      </w:pPr>
      <w:r>
        <w:rPr>
          <w:rFonts w:ascii="Charis SIL" w:hAnsi="Charis SIL" w:cs="Charis SIL"/>
          <w:color w:val="000000"/>
          <w:sz w:val="24"/>
          <w:szCs w:val="24"/>
        </w:rPr>
        <w:t>b. On the cancellation of work on Saturday.</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719"/>
        <w:rPr>
          <w:rFonts w:ascii="Charis SIL" w:hAnsi="Charis SIL" w:cs="Charis SIL"/>
          <w:color w:val="000000"/>
          <w:sz w:val="24"/>
          <w:szCs w:val="24"/>
        </w:rPr>
      </w:pPr>
      <w:r>
        <w:rPr>
          <w:rFonts w:ascii="Charis SIL" w:hAnsi="Charis SIL" w:cs="Charis SIL"/>
          <w:color w:val="000000"/>
          <w:sz w:val="24"/>
          <w:szCs w:val="24"/>
        </w:rPr>
        <w:t>c. On the release from foods at first forbidden.</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719"/>
        <w:rPr>
          <w:rFonts w:ascii="Charis SIL" w:hAnsi="Charis SIL" w:cs="Charis SIL"/>
          <w:color w:val="000000"/>
          <w:sz w:val="24"/>
          <w:szCs w:val="24"/>
        </w:rPr>
      </w:pPr>
      <w:r>
        <w:rPr>
          <w:rFonts w:ascii="Charis SIL" w:hAnsi="Charis SIL" w:cs="Charis SIL"/>
          <w:color w:val="000000"/>
          <w:sz w:val="24"/>
          <w:szCs w:val="24"/>
        </w:rPr>
        <w:t>d. Reprimanding the Jews and demonstrating.</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[p. 651]</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719"/>
        <w:rPr>
          <w:rFonts w:ascii="Charis SIL" w:hAnsi="Charis SIL" w:cs="Charis SIL"/>
          <w:color w:val="000000"/>
          <w:sz w:val="24"/>
          <w:szCs w:val="24"/>
        </w:rPr>
      </w:pPr>
      <w:r>
        <w:rPr>
          <w:rFonts w:ascii="Charis SIL" w:hAnsi="Charis SIL" w:cs="Charis SIL"/>
          <w:color w:val="000000"/>
          <w:sz w:val="24"/>
          <w:szCs w:val="24"/>
        </w:rPr>
        <w:t>their slander.</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That is the end of the book. In it are [mentioned] some of the views of people that should be avoided and require caution. Much of these the author presents in chapter five, section five, containing the part, “Taking ordinances, practices, and rules from t</w:t>
      </w:r>
      <w:r>
        <w:rPr>
          <w:rFonts w:ascii="Charis SIL" w:hAnsi="Charis SIL" w:cs="Charis SIL"/>
          <w:color w:val="000000"/>
          <w:sz w:val="24"/>
          <w:szCs w:val="24"/>
        </w:rPr>
        <w:t>he pure apostles and the Fathers following them.” A great part</w:t>
      </w:r>
      <w:r>
        <w:rPr>
          <w:rFonts w:ascii="Charis SIL" w:hAnsi="Charis SIL" w:cs="Charis SIL"/>
          <w:color w:val="000000"/>
          <w:sz w:val="24"/>
          <w:szCs w:val="24"/>
          <w:vertAlign w:val="superscript"/>
        </w:rPr>
        <w:footnoteReference w:id="57"/>
      </w:r>
      <w:r>
        <w:rPr>
          <w:rFonts w:ascii="Charis SIL" w:hAnsi="Charis SIL" w:cs="Charis SIL"/>
          <w:color w:val="000000"/>
          <w:sz w:val="24"/>
          <w:szCs w:val="24"/>
        </w:rPr>
        <w:t xml:space="preserve"> of the book is packed with mention of the </w:t>
      </w:r>
      <w:r>
        <w:rPr>
          <w:rFonts w:ascii="Charis SIL" w:hAnsi="Charis SIL" w:cs="Charis SIL"/>
          <w:i/>
          <w:iCs/>
          <w:color w:val="000000"/>
          <w:sz w:val="24"/>
          <w:szCs w:val="24"/>
        </w:rPr>
        <w:t xml:space="preserve">catholicoi </w:t>
      </w:r>
      <w:r>
        <w:rPr>
          <w:rFonts w:ascii="Charis SIL" w:hAnsi="Charis SIL" w:cs="Charis SIL"/>
          <w:color w:val="000000"/>
          <w:sz w:val="24"/>
          <w:szCs w:val="24"/>
        </w:rPr>
        <w:t>of the east, and with information about them. Whoever wishes to extract any of the benefits that this book contains, let him not be worried about [meeting] his aims.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ab/>
      </w:r>
      <w:r>
        <w:rPr>
          <w:rFonts w:ascii="Charis SIL" w:hAnsi="Charis SIL" w:cs="Charis SIL"/>
          <w:b/>
          <w:bCs/>
          <w:color w:val="000000"/>
          <w:sz w:val="24"/>
          <w:szCs w:val="24"/>
        </w:rPr>
        <w:t>Ibr</w:t>
      </w:r>
      <w:r>
        <w:rPr>
          <w:rFonts w:ascii="Charis SIL" w:hAnsi="Charis SIL" w:cs="Charis SIL"/>
          <w:b/>
          <w:bCs/>
          <w:color w:val="000000"/>
          <w:sz w:val="24"/>
          <w:szCs w:val="24"/>
        </w:rPr>
        <w:t>ā</w:t>
      </w:r>
      <w:r>
        <w:rPr>
          <w:rFonts w:ascii="Charis SIL" w:hAnsi="Charis SIL" w:cs="Charis SIL"/>
          <w:b/>
          <w:bCs/>
          <w:color w:val="000000"/>
          <w:sz w:val="24"/>
          <w:szCs w:val="24"/>
        </w:rPr>
        <w:t>h</w:t>
      </w:r>
      <w:r>
        <w:rPr>
          <w:rFonts w:ascii="Charis SIL" w:hAnsi="Charis SIL" w:cs="Charis SIL"/>
          <w:b/>
          <w:bCs/>
          <w:color w:val="000000"/>
          <w:sz w:val="24"/>
          <w:szCs w:val="24"/>
        </w:rPr>
        <w:t>ī</w:t>
      </w:r>
      <w:r>
        <w:rPr>
          <w:rFonts w:ascii="Charis SIL" w:hAnsi="Charis SIL" w:cs="Charis SIL"/>
          <w:b/>
          <w:bCs/>
          <w:color w:val="000000"/>
          <w:sz w:val="24"/>
          <w:szCs w:val="24"/>
        </w:rPr>
        <w:t xml:space="preserve">m ibn ‘Awn, the Shoemaker </w:t>
      </w:r>
      <w:r>
        <w:rPr>
          <w:rFonts w:ascii="Charis SIL" w:hAnsi="Charis SIL" w:cs="Charis SIL"/>
          <w:color w:val="000000"/>
          <w:sz w:val="24"/>
          <w:szCs w:val="24"/>
        </w:rPr>
        <w:t>[</w:t>
      </w:r>
      <w:r>
        <w:rPr>
          <w:rFonts w:ascii="Charis SIL" w:hAnsi="Charis SIL" w:cs="Charis SIL"/>
          <w:i/>
          <w:iCs/>
          <w:color w:val="000000"/>
          <w:sz w:val="24"/>
          <w:szCs w:val="24"/>
        </w:rPr>
        <w:t>al-isk</w:t>
      </w:r>
      <w:r>
        <w:rPr>
          <w:rFonts w:ascii="Charis SIL" w:hAnsi="Charis SIL" w:cs="Charis SIL"/>
          <w:i/>
          <w:iCs/>
          <w:color w:val="000000"/>
          <w:sz w:val="24"/>
          <w:szCs w:val="24"/>
        </w:rPr>
        <w:t>ā</w:t>
      </w:r>
      <w:r>
        <w:rPr>
          <w:rFonts w:ascii="Charis SIL" w:hAnsi="Charis SIL" w:cs="Charis SIL"/>
          <w:i/>
          <w:iCs/>
          <w:color w:val="000000"/>
          <w:sz w:val="24"/>
          <w:szCs w:val="24"/>
        </w:rPr>
        <w:t>f</w:t>
      </w:r>
      <w:r>
        <w:rPr>
          <w:rFonts w:ascii="Charis SIL" w:hAnsi="Charis SIL" w:cs="Charis SIL"/>
          <w:color w:val="000000"/>
          <w:sz w:val="24"/>
          <w:szCs w:val="24"/>
        </w:rPr>
        <w:t>]</w:t>
      </w:r>
      <w:r>
        <w:rPr>
          <w:rFonts w:ascii="Charis SIL" w:hAnsi="Charis SIL" w:cs="Charis SIL"/>
          <w:color w:val="000000"/>
          <w:sz w:val="24"/>
          <w:szCs w:val="24"/>
          <w:vertAlign w:val="superscript"/>
        </w:rPr>
        <w:footnoteReference w:id="58"/>
      </w:r>
      <w:r>
        <w:rPr>
          <w:rFonts w:ascii="Charis SIL" w:hAnsi="Charis SIL" w:cs="Charis SIL"/>
          <w:color w:val="000000"/>
          <w:sz w:val="24"/>
          <w:szCs w:val="24"/>
        </w:rPr>
        <w:t xml:space="preserve"> He has a book called The So</w:t>
      </w:r>
      <w:r>
        <w:rPr>
          <w:rFonts w:ascii="Charis SIL" w:hAnsi="Charis SIL" w:cs="Charis SIL"/>
          <w:color w:val="000000"/>
          <w:sz w:val="24"/>
          <w:szCs w:val="24"/>
        </w:rPr>
        <w:t>lution to Doubts, which some Jews presented against the Christian Scriptures as being inconsistent, and the cancellation of such allegations. The number of chapters in the book is 127.</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ab/>
      </w:r>
      <w:r>
        <w:rPr>
          <w:rFonts w:ascii="Charis SIL" w:hAnsi="Charis SIL" w:cs="Charis SIL"/>
          <w:b/>
          <w:bCs/>
          <w:color w:val="000000"/>
          <w:sz w:val="24"/>
          <w:szCs w:val="24"/>
        </w:rPr>
        <w:t>The Sage, Ya</w:t>
      </w:r>
      <w:r>
        <w:rPr>
          <w:rFonts w:ascii="Charis SIL" w:hAnsi="Charis SIL" w:cs="Charis SIL"/>
          <w:b/>
          <w:bCs/>
          <w:color w:val="000000"/>
          <w:sz w:val="24"/>
          <w:szCs w:val="24"/>
        </w:rPr>
        <w:t>ḥ</w:t>
      </w:r>
      <w:r>
        <w:rPr>
          <w:rFonts w:ascii="Charis SIL" w:hAnsi="Charis SIL" w:cs="Charis SIL"/>
          <w:b/>
          <w:bCs/>
          <w:color w:val="000000"/>
          <w:sz w:val="24"/>
          <w:szCs w:val="24"/>
        </w:rPr>
        <w:t>y</w:t>
      </w:r>
      <w:r>
        <w:rPr>
          <w:rFonts w:ascii="Charis SIL" w:hAnsi="Charis SIL" w:cs="Charis SIL"/>
          <w:b/>
          <w:bCs/>
          <w:color w:val="000000"/>
          <w:sz w:val="24"/>
          <w:szCs w:val="24"/>
        </w:rPr>
        <w:t>ā</w:t>
      </w:r>
      <w:r>
        <w:rPr>
          <w:rFonts w:ascii="Charis SIL" w:hAnsi="Charis SIL" w:cs="Charis SIL"/>
          <w:b/>
          <w:bCs/>
          <w:color w:val="000000"/>
          <w:sz w:val="24"/>
          <w:szCs w:val="24"/>
        </w:rPr>
        <w:t xml:space="preserve"> of Ashkelon </w:t>
      </w:r>
      <w:r>
        <w:rPr>
          <w:rFonts w:ascii="Charis SIL" w:hAnsi="Charis SIL" w:cs="Charis SIL"/>
          <w:color w:val="000000"/>
          <w:sz w:val="24"/>
          <w:szCs w:val="24"/>
        </w:rPr>
        <w:t xml:space="preserve">He has a book called The Coming About of </w:t>
      </w:r>
      <w:r>
        <w:rPr>
          <w:rFonts w:ascii="Charis SIL" w:hAnsi="Charis SIL" w:cs="Charis SIL"/>
          <w:color w:val="000000"/>
          <w:sz w:val="24"/>
          <w:szCs w:val="24"/>
        </w:rPr>
        <w:t>the World, and it is useful for eliminating doubt occurring to the mind with the claim of its pre-existence.</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ab/>
      </w:r>
      <w:r>
        <w:rPr>
          <w:rFonts w:ascii="Charis SIL" w:hAnsi="Charis SIL" w:cs="Charis SIL"/>
          <w:b/>
          <w:bCs/>
          <w:color w:val="000000"/>
          <w:sz w:val="24"/>
          <w:szCs w:val="24"/>
        </w:rPr>
        <w:t>The Master, Ya</w:t>
      </w:r>
      <w:r>
        <w:rPr>
          <w:rFonts w:ascii="Charis SIL" w:hAnsi="Charis SIL" w:cs="Charis SIL"/>
          <w:b/>
          <w:bCs/>
          <w:color w:val="000000"/>
          <w:sz w:val="24"/>
          <w:szCs w:val="24"/>
        </w:rPr>
        <w:t>ḥ</w:t>
      </w:r>
      <w:r>
        <w:rPr>
          <w:rFonts w:ascii="Charis SIL" w:hAnsi="Charis SIL" w:cs="Charis SIL"/>
          <w:b/>
          <w:bCs/>
          <w:color w:val="000000"/>
          <w:sz w:val="24"/>
          <w:szCs w:val="24"/>
        </w:rPr>
        <w:t>y</w:t>
      </w:r>
      <w:r>
        <w:rPr>
          <w:rFonts w:ascii="Charis SIL" w:hAnsi="Charis SIL" w:cs="Charis SIL"/>
          <w:b/>
          <w:bCs/>
          <w:color w:val="000000"/>
          <w:sz w:val="24"/>
          <w:szCs w:val="24"/>
        </w:rPr>
        <w:t>ā</w:t>
      </w:r>
      <w:r>
        <w:rPr>
          <w:rFonts w:ascii="Charis SIL" w:hAnsi="Charis SIL" w:cs="Charis SIL"/>
          <w:b/>
          <w:bCs/>
          <w:color w:val="000000"/>
          <w:sz w:val="24"/>
          <w:szCs w:val="24"/>
        </w:rPr>
        <w:t xml:space="preserve"> ibn </w:t>
      </w:r>
      <w:r>
        <w:rPr>
          <w:rFonts w:ascii="Charis SIL" w:hAnsi="Charis SIL" w:cs="Charis SIL"/>
          <w:b/>
          <w:bCs/>
          <w:color w:val="000000"/>
          <w:sz w:val="24"/>
          <w:szCs w:val="24"/>
        </w:rPr>
        <w:t>Ḥ</w:t>
      </w:r>
      <w:r>
        <w:rPr>
          <w:rFonts w:ascii="Charis SIL" w:hAnsi="Charis SIL" w:cs="Charis SIL"/>
          <w:b/>
          <w:bCs/>
          <w:color w:val="000000"/>
          <w:sz w:val="24"/>
          <w:szCs w:val="24"/>
        </w:rPr>
        <w:t>ar</w:t>
      </w:r>
      <w:r>
        <w:rPr>
          <w:rFonts w:ascii="Charis SIL" w:hAnsi="Charis SIL" w:cs="Charis SIL"/>
          <w:b/>
          <w:bCs/>
          <w:color w:val="000000"/>
          <w:sz w:val="24"/>
          <w:szCs w:val="24"/>
        </w:rPr>
        <w:t>ī</w:t>
      </w:r>
      <w:r>
        <w:rPr>
          <w:rFonts w:ascii="Charis SIL" w:hAnsi="Charis SIL" w:cs="Charis SIL"/>
          <w:b/>
          <w:bCs/>
          <w:color w:val="000000"/>
          <w:sz w:val="24"/>
          <w:szCs w:val="24"/>
        </w:rPr>
        <w:t xml:space="preserve">z </w:t>
      </w:r>
      <w:r>
        <w:rPr>
          <w:rFonts w:ascii="Charis SIL" w:hAnsi="Charis SIL" w:cs="Charis SIL"/>
          <w:color w:val="000000"/>
          <w:sz w:val="24"/>
          <w:szCs w:val="24"/>
        </w:rPr>
        <w:t>He has a treatise On the Priest and the Priesthood.</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ab/>
      </w:r>
      <w:r>
        <w:rPr>
          <w:rFonts w:ascii="Charis SIL" w:hAnsi="Charis SIL" w:cs="Charis SIL"/>
          <w:b/>
          <w:bCs/>
          <w:color w:val="000000"/>
          <w:sz w:val="24"/>
          <w:szCs w:val="24"/>
        </w:rPr>
        <w:t>[Theodore] Ab</w:t>
      </w:r>
      <w:r>
        <w:rPr>
          <w:rFonts w:ascii="Charis SIL" w:hAnsi="Charis SIL" w:cs="Charis SIL"/>
          <w:b/>
          <w:bCs/>
          <w:color w:val="000000"/>
          <w:sz w:val="24"/>
          <w:szCs w:val="24"/>
        </w:rPr>
        <w:t>ū</w:t>
      </w:r>
      <w:r>
        <w:rPr>
          <w:rFonts w:ascii="Charis SIL" w:hAnsi="Charis SIL" w:cs="Charis SIL"/>
          <w:b/>
          <w:bCs/>
          <w:color w:val="000000"/>
          <w:sz w:val="24"/>
          <w:szCs w:val="24"/>
        </w:rPr>
        <w:t xml:space="preserve"> Qurrah, Bishop of </w:t>
      </w:r>
      <w:r>
        <w:rPr>
          <w:rFonts w:ascii="Charis SIL" w:hAnsi="Charis SIL" w:cs="Charis SIL"/>
          <w:b/>
          <w:bCs/>
          <w:color w:val="000000"/>
          <w:sz w:val="24"/>
          <w:szCs w:val="24"/>
        </w:rPr>
        <w:t>Ḥ</w:t>
      </w:r>
      <w:r>
        <w:rPr>
          <w:rFonts w:ascii="Charis SIL" w:hAnsi="Charis SIL" w:cs="Charis SIL"/>
          <w:b/>
          <w:bCs/>
          <w:color w:val="000000"/>
          <w:sz w:val="24"/>
          <w:szCs w:val="24"/>
        </w:rPr>
        <w:t>arr</w:t>
      </w:r>
      <w:r>
        <w:rPr>
          <w:rFonts w:ascii="Charis SIL" w:hAnsi="Charis SIL" w:cs="Charis SIL"/>
          <w:b/>
          <w:bCs/>
          <w:color w:val="000000"/>
          <w:sz w:val="24"/>
          <w:szCs w:val="24"/>
        </w:rPr>
        <w:t>ā</w:t>
      </w:r>
      <w:r>
        <w:rPr>
          <w:rFonts w:ascii="Charis SIL" w:hAnsi="Charis SIL" w:cs="Charis SIL"/>
          <w:b/>
          <w:bCs/>
          <w:color w:val="000000"/>
          <w:sz w:val="24"/>
          <w:szCs w:val="24"/>
        </w:rPr>
        <w:t>n</w:t>
      </w:r>
      <w:r>
        <w:rPr>
          <w:rFonts w:ascii="Charis SIL" w:hAnsi="Charis SIL" w:cs="Charis SIL"/>
          <w:b/>
          <w:bCs/>
          <w:color w:val="000000"/>
          <w:sz w:val="24"/>
          <w:szCs w:val="24"/>
          <w:vertAlign w:val="superscript"/>
        </w:rPr>
        <w:footnoteReference w:id="59"/>
      </w:r>
      <w:r>
        <w:rPr>
          <w:rFonts w:ascii="Charis SIL" w:hAnsi="Charis SIL" w:cs="Charis SIL"/>
          <w:b/>
          <w:bCs/>
          <w:color w:val="000000"/>
          <w:sz w:val="24"/>
          <w:szCs w:val="24"/>
        </w:rPr>
        <w:t xml:space="preserve"> </w:t>
      </w:r>
      <w:r>
        <w:rPr>
          <w:rFonts w:ascii="Charis SIL" w:hAnsi="Charis SIL" w:cs="Charis SIL"/>
          <w:color w:val="000000"/>
          <w:sz w:val="24"/>
          <w:szCs w:val="24"/>
        </w:rPr>
        <w:t>He has a famous Debate and treatises.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ab/>
      </w:r>
      <w:r>
        <w:rPr>
          <w:rFonts w:ascii="Charis SIL" w:hAnsi="Charis SIL" w:cs="Charis SIL"/>
          <w:b/>
          <w:bCs/>
          <w:color w:val="000000"/>
          <w:sz w:val="24"/>
          <w:szCs w:val="24"/>
        </w:rPr>
        <w:t>Mar Elias, Metropolitan of Nisibis</w:t>
      </w:r>
      <w:r>
        <w:rPr>
          <w:rFonts w:ascii="Charis SIL" w:hAnsi="Charis SIL" w:cs="Charis SIL"/>
          <w:b/>
          <w:bCs/>
          <w:color w:val="000000"/>
          <w:sz w:val="24"/>
          <w:szCs w:val="24"/>
          <w:vertAlign w:val="superscript"/>
        </w:rPr>
        <w:footnoteReference w:id="60"/>
      </w:r>
      <w:r>
        <w:rPr>
          <w:rFonts w:ascii="Charis SIL" w:hAnsi="Charis SIL" w:cs="Charis SIL"/>
          <w:b/>
          <w:bCs/>
          <w:color w:val="000000"/>
          <w:sz w:val="24"/>
          <w:szCs w:val="24"/>
        </w:rPr>
        <w:t xml:space="preserve"> </w:t>
      </w:r>
      <w:r>
        <w:rPr>
          <w:rFonts w:ascii="Charis SIL" w:hAnsi="Charis SIL" w:cs="Charis SIL"/>
          <w:color w:val="000000"/>
          <w:sz w:val="24"/>
          <w:szCs w:val="24"/>
        </w:rPr>
        <w:t>He has a letter on abstinence that he sent to his brother, Ab</w:t>
      </w:r>
      <w:r>
        <w:rPr>
          <w:rFonts w:ascii="Charis SIL" w:hAnsi="Charis SIL" w:cs="Charis SIL"/>
          <w:color w:val="000000"/>
          <w:sz w:val="24"/>
          <w:szCs w:val="24"/>
        </w:rPr>
        <w:t>ū</w:t>
      </w:r>
      <w:r>
        <w:rPr>
          <w:rFonts w:ascii="Charis SIL" w:hAnsi="Charis SIL" w:cs="Charis SIL"/>
          <w:color w:val="000000"/>
          <w:sz w:val="24"/>
          <w:szCs w:val="24"/>
        </w:rPr>
        <w:t xml:space="preserve"> Sa‘</w:t>
      </w:r>
      <w:r>
        <w:rPr>
          <w:rFonts w:ascii="Charis SIL" w:hAnsi="Charis SIL" w:cs="Charis SIL"/>
          <w:color w:val="000000"/>
          <w:sz w:val="24"/>
          <w:szCs w:val="24"/>
        </w:rPr>
        <w:t>ī</w:t>
      </w:r>
      <w:r>
        <w:rPr>
          <w:rFonts w:ascii="Charis SIL" w:hAnsi="Charis SIL" w:cs="Charis SIL"/>
          <w:color w:val="000000"/>
          <w:sz w:val="24"/>
          <w:szCs w:val="24"/>
        </w:rPr>
        <w:t>d Man</w:t>
      </w:r>
      <w:r>
        <w:rPr>
          <w:rFonts w:ascii="Charis SIL" w:hAnsi="Charis SIL" w:cs="Charis SIL"/>
          <w:color w:val="000000"/>
          <w:sz w:val="24"/>
          <w:szCs w:val="24"/>
        </w:rPr>
        <w:t>ṣ</w:t>
      </w:r>
      <w:r>
        <w:rPr>
          <w:rFonts w:ascii="Charis SIL" w:hAnsi="Charis SIL" w:cs="Charis SIL"/>
          <w:color w:val="000000"/>
          <w:sz w:val="24"/>
          <w:szCs w:val="24"/>
        </w:rPr>
        <w:t>ū</w:t>
      </w:r>
      <w:r>
        <w:rPr>
          <w:rFonts w:ascii="Charis SIL" w:hAnsi="Charis SIL" w:cs="Charis SIL"/>
          <w:color w:val="000000"/>
          <w:sz w:val="24"/>
          <w:szCs w:val="24"/>
        </w:rPr>
        <w:t>r, and he adorned it with rare information and exploits coming from sages and monks, eloquent in composition and excellent in writing. He also has a letter On the Trinity and Unity, and a number of other letters. He is counted among virtuous me</w:t>
      </w:r>
      <w:r>
        <w:rPr>
          <w:rFonts w:ascii="Charis SIL" w:hAnsi="Charis SIL" w:cs="Charis SIL"/>
          <w:color w:val="000000"/>
          <w:sz w:val="24"/>
          <w:szCs w:val="24"/>
        </w:rPr>
        <w:t>n.</w:t>
      </w:r>
      <w:r>
        <w:rPr>
          <w:rFonts w:ascii="Charis SIL" w:hAnsi="Charis SIL" w:cs="Charis SIL"/>
          <w:color w:val="000000"/>
          <w:sz w:val="24"/>
          <w:szCs w:val="24"/>
          <w:vertAlign w:val="superscript"/>
        </w:rPr>
        <w:footnoteReference w:id="61"/>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[p. 652]</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ab/>
      </w:r>
      <w:r>
        <w:rPr>
          <w:rFonts w:ascii="Charis SIL" w:hAnsi="Charis SIL" w:cs="Charis SIL"/>
          <w:b/>
          <w:bCs/>
          <w:color w:val="000000"/>
          <w:sz w:val="24"/>
          <w:szCs w:val="24"/>
        </w:rPr>
        <w:t xml:space="preserve">The Sage, </w:t>
      </w:r>
      <w:r>
        <w:rPr>
          <w:rFonts w:ascii="Charis SIL" w:hAnsi="Charis SIL" w:cs="Charis SIL"/>
          <w:b/>
          <w:bCs/>
          <w:color w:val="000000"/>
          <w:sz w:val="24"/>
          <w:szCs w:val="24"/>
        </w:rPr>
        <w:t>Ḥ</w:t>
      </w:r>
      <w:r>
        <w:rPr>
          <w:rFonts w:ascii="Charis SIL" w:hAnsi="Charis SIL" w:cs="Charis SIL"/>
          <w:b/>
          <w:bCs/>
          <w:color w:val="000000"/>
          <w:sz w:val="24"/>
          <w:szCs w:val="24"/>
        </w:rPr>
        <w:t>unayn ibn Is</w:t>
      </w:r>
      <w:r>
        <w:rPr>
          <w:rFonts w:ascii="Charis SIL" w:hAnsi="Charis SIL" w:cs="Charis SIL"/>
          <w:b/>
          <w:bCs/>
          <w:color w:val="000000"/>
          <w:sz w:val="24"/>
          <w:szCs w:val="24"/>
        </w:rPr>
        <w:t>ḥ</w:t>
      </w:r>
      <w:r>
        <w:rPr>
          <w:rFonts w:ascii="Charis SIL" w:hAnsi="Charis SIL" w:cs="Charis SIL"/>
          <w:b/>
          <w:bCs/>
          <w:color w:val="000000"/>
          <w:sz w:val="24"/>
          <w:szCs w:val="24"/>
        </w:rPr>
        <w:t>ā</w:t>
      </w:r>
      <w:r>
        <w:rPr>
          <w:rFonts w:ascii="Charis SIL" w:hAnsi="Charis SIL" w:cs="Charis SIL"/>
          <w:b/>
          <w:bCs/>
          <w:color w:val="000000"/>
          <w:sz w:val="24"/>
          <w:szCs w:val="24"/>
        </w:rPr>
        <w:t>q, the Physician</w:t>
      </w:r>
      <w:r>
        <w:rPr>
          <w:rFonts w:ascii="Charis SIL" w:hAnsi="Charis SIL" w:cs="Charis SIL"/>
          <w:b/>
          <w:bCs/>
          <w:color w:val="000000"/>
          <w:sz w:val="24"/>
          <w:szCs w:val="24"/>
          <w:vertAlign w:val="superscript"/>
        </w:rPr>
        <w:footnoteReference w:id="62"/>
      </w:r>
      <w:r>
        <w:rPr>
          <w:rFonts w:ascii="Charis SIL" w:hAnsi="Charis SIL" w:cs="Charis SIL"/>
          <w:b/>
          <w:bCs/>
          <w:color w:val="000000"/>
          <w:sz w:val="24"/>
          <w:szCs w:val="24"/>
        </w:rPr>
        <w:t xml:space="preserve"> </w:t>
      </w:r>
      <w:r>
        <w:rPr>
          <w:rFonts w:ascii="Charis SIL" w:hAnsi="Charis SIL" w:cs="Charis SIL"/>
          <w:color w:val="000000"/>
          <w:sz w:val="24"/>
          <w:szCs w:val="24"/>
        </w:rPr>
        <w:t>He has a treatise On How to Grasp Truth in Religion.</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ab/>
      </w:r>
      <w:r>
        <w:rPr>
          <w:rFonts w:ascii="Charis SIL" w:hAnsi="Charis SIL" w:cs="Charis SIL"/>
          <w:b/>
          <w:bCs/>
          <w:color w:val="000000"/>
          <w:sz w:val="24"/>
          <w:szCs w:val="24"/>
        </w:rPr>
        <w:t>Israel, Bishop of Kaskar</w:t>
      </w:r>
      <w:r>
        <w:rPr>
          <w:rFonts w:ascii="Charis SIL" w:hAnsi="Charis SIL" w:cs="Charis SIL"/>
          <w:color w:val="000000"/>
          <w:sz w:val="24"/>
          <w:szCs w:val="24"/>
          <w:vertAlign w:val="superscript"/>
        </w:rPr>
        <w:footnoteReference w:id="63"/>
      </w:r>
      <w:r>
        <w:rPr>
          <w:rFonts w:ascii="Charis SIL" w:hAnsi="Charis SIL" w:cs="Charis SIL"/>
          <w:b/>
          <w:bCs/>
          <w:color w:val="000000"/>
          <w:sz w:val="24"/>
          <w:szCs w:val="24"/>
        </w:rPr>
        <w:t xml:space="preserve"> </w:t>
      </w:r>
      <w:r>
        <w:rPr>
          <w:rFonts w:ascii="Charis SIL" w:hAnsi="Charis SIL" w:cs="Charis SIL"/>
          <w:color w:val="000000"/>
          <w:sz w:val="24"/>
          <w:szCs w:val="24"/>
        </w:rPr>
        <w:t>He has a book On the Basic Elements of Religion.</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ab/>
      </w:r>
      <w:r>
        <w:rPr>
          <w:rFonts w:ascii="Charis SIL" w:hAnsi="Charis SIL" w:cs="Charis SIL"/>
          <w:b/>
          <w:bCs/>
          <w:color w:val="000000"/>
          <w:sz w:val="24"/>
          <w:szCs w:val="24"/>
        </w:rPr>
        <w:t>Thaddaeus of Edessa</w:t>
      </w:r>
      <w:r>
        <w:rPr>
          <w:rFonts w:ascii="Charis SIL" w:hAnsi="Charis SIL" w:cs="Charis SIL"/>
          <w:color w:val="000000"/>
          <w:sz w:val="24"/>
          <w:szCs w:val="24"/>
          <w:vertAlign w:val="superscript"/>
        </w:rPr>
        <w:footnoteReference w:id="64"/>
      </w:r>
      <w:r>
        <w:rPr>
          <w:rFonts w:ascii="Charis SIL" w:hAnsi="Charis SIL" w:cs="Charis SIL"/>
          <w:b/>
          <w:bCs/>
          <w:color w:val="000000"/>
          <w:sz w:val="24"/>
          <w:szCs w:val="24"/>
        </w:rPr>
        <w:t xml:space="preserve"> </w:t>
      </w:r>
      <w:r>
        <w:rPr>
          <w:rFonts w:ascii="Charis SIL" w:hAnsi="Charis SIL" w:cs="Charis SIL"/>
          <w:color w:val="000000"/>
          <w:sz w:val="24"/>
          <w:szCs w:val="24"/>
        </w:rPr>
        <w:t>He lived on the island of Bakr</w:t>
      </w:r>
      <w:r>
        <w:rPr>
          <w:rFonts w:ascii="Charis SIL" w:hAnsi="Charis SIL" w:cs="Charis SIL"/>
          <w:color w:val="000000"/>
          <w:sz w:val="24"/>
          <w:szCs w:val="24"/>
        </w:rPr>
        <w:t>ī</w:t>
      </w:r>
      <w:r>
        <w:rPr>
          <w:rFonts w:ascii="Charis SIL" w:hAnsi="Charis SIL" w:cs="Charis SIL"/>
          <w:color w:val="000000"/>
          <w:sz w:val="24"/>
          <w:szCs w:val="24"/>
        </w:rPr>
        <w:t>n among the islands of the Red Sea. He has a book called The Teacher and the Student, containing forty-three treatises.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ab/>
      </w:r>
      <w:r>
        <w:rPr>
          <w:rFonts w:ascii="Charis SIL" w:hAnsi="Charis SIL" w:cs="Charis SIL"/>
          <w:b/>
          <w:bCs/>
          <w:color w:val="000000"/>
          <w:sz w:val="24"/>
          <w:szCs w:val="24"/>
        </w:rPr>
        <w:t>Paul of Ba</w:t>
      </w:r>
      <w:r>
        <w:rPr>
          <w:rFonts w:ascii="Charis SIL" w:hAnsi="Charis SIL" w:cs="Charis SIL"/>
          <w:b/>
          <w:bCs/>
          <w:color w:val="000000"/>
          <w:sz w:val="24"/>
          <w:szCs w:val="24"/>
        </w:rPr>
        <w:t>ṣ</w:t>
      </w:r>
      <w:r>
        <w:rPr>
          <w:rFonts w:ascii="Charis SIL" w:hAnsi="Charis SIL" w:cs="Charis SIL"/>
          <w:b/>
          <w:bCs/>
          <w:color w:val="000000"/>
          <w:sz w:val="24"/>
          <w:szCs w:val="24"/>
        </w:rPr>
        <w:t>ra, Metropolitan of Nisibis</w:t>
      </w:r>
      <w:r>
        <w:rPr>
          <w:rFonts w:ascii="Charis SIL" w:hAnsi="Charis SIL" w:cs="Charis SIL"/>
          <w:color w:val="000000"/>
          <w:sz w:val="24"/>
          <w:szCs w:val="24"/>
          <w:vertAlign w:val="superscript"/>
        </w:rPr>
        <w:footnoteReference w:id="65"/>
      </w:r>
      <w:r>
        <w:rPr>
          <w:rFonts w:ascii="Charis SIL" w:hAnsi="Charis SIL" w:cs="Charis SIL"/>
          <w:b/>
          <w:bCs/>
          <w:color w:val="000000"/>
          <w:sz w:val="24"/>
          <w:szCs w:val="24"/>
        </w:rPr>
        <w:t xml:space="preserve"> </w:t>
      </w:r>
      <w:r>
        <w:rPr>
          <w:rFonts w:ascii="Charis SIL" w:hAnsi="Charis SIL" w:cs="Charis SIL"/>
          <w:color w:val="000000"/>
          <w:sz w:val="24"/>
          <w:szCs w:val="24"/>
        </w:rPr>
        <w:t xml:space="preserve">He has a letter, in which he included what happened </w:t>
      </w:r>
      <w:r>
        <w:rPr>
          <w:rFonts w:ascii="Charis SIL" w:hAnsi="Charis SIL" w:cs="Charis SIL"/>
          <w:color w:val="000000"/>
          <w:sz w:val="24"/>
          <w:szCs w:val="24"/>
        </w:rPr>
        <w:t>to him in his debate with Justinian, the Byzantine emperor, on the basic elements of religion; when he summoned him, he wrote the letter to Qisway, the emperor’s physician.</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ab/>
      </w:r>
      <w:r>
        <w:rPr>
          <w:rFonts w:ascii="Charis SIL" w:hAnsi="Charis SIL" w:cs="Charis SIL"/>
          <w:b/>
          <w:bCs/>
          <w:color w:val="000000"/>
          <w:sz w:val="24"/>
          <w:szCs w:val="24"/>
        </w:rPr>
        <w:t>Elias, Bishop of Edessa</w:t>
      </w:r>
      <w:r>
        <w:rPr>
          <w:rFonts w:ascii="Charis SIL" w:hAnsi="Charis SIL" w:cs="Charis SIL"/>
          <w:b/>
          <w:bCs/>
          <w:color w:val="000000"/>
          <w:sz w:val="24"/>
          <w:szCs w:val="24"/>
          <w:vertAlign w:val="superscript"/>
        </w:rPr>
        <w:footnoteReference w:id="66"/>
      </w:r>
      <w:r>
        <w:rPr>
          <w:rFonts w:ascii="Charis SIL" w:hAnsi="Charis SIL" w:cs="Charis SIL"/>
          <w:b/>
          <w:bCs/>
          <w:color w:val="000000"/>
          <w:sz w:val="24"/>
          <w:szCs w:val="24"/>
        </w:rPr>
        <w:t xml:space="preserve"> </w:t>
      </w:r>
      <w:r>
        <w:rPr>
          <w:rFonts w:ascii="Charis SIL" w:hAnsi="Charis SIL" w:cs="Charis SIL"/>
          <w:color w:val="000000"/>
          <w:sz w:val="24"/>
          <w:szCs w:val="24"/>
        </w:rPr>
        <w:t>He has a treatise on the beginning of the</w:t>
      </w:r>
      <w:r>
        <w:rPr>
          <w:rFonts w:ascii="Charis SIL" w:hAnsi="Charis SIL" w:cs="Charis SIL"/>
          <w:color w:val="000000"/>
          <w:sz w:val="24"/>
          <w:szCs w:val="24"/>
        </w:rPr>
        <w:t xml:space="preserve"> Gospel of Matthew.</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ab/>
      </w:r>
      <w:r>
        <w:rPr>
          <w:rFonts w:ascii="Charis SIL" w:hAnsi="Charis SIL" w:cs="Charis SIL"/>
          <w:b/>
          <w:bCs/>
          <w:color w:val="000000"/>
          <w:sz w:val="24"/>
          <w:szCs w:val="24"/>
        </w:rPr>
        <w:t>Cyriacus the Great</w:t>
      </w:r>
      <w:r>
        <w:rPr>
          <w:rFonts w:ascii="Charis SIL" w:hAnsi="Charis SIL" w:cs="Charis SIL"/>
          <w:color w:val="000000"/>
          <w:sz w:val="24"/>
          <w:szCs w:val="24"/>
          <w:vertAlign w:val="superscript"/>
        </w:rPr>
        <w:footnoteReference w:id="67"/>
      </w:r>
      <w:r>
        <w:rPr>
          <w:rFonts w:ascii="Charis SIL" w:hAnsi="Charis SIL" w:cs="Charis SIL"/>
          <w:b/>
          <w:bCs/>
          <w:color w:val="000000"/>
          <w:sz w:val="24"/>
          <w:szCs w:val="24"/>
        </w:rPr>
        <w:t xml:space="preserve"> </w:t>
      </w:r>
      <w:r>
        <w:rPr>
          <w:rFonts w:ascii="Charis SIL" w:hAnsi="Charis SIL" w:cs="Charis SIL"/>
          <w:color w:val="000000"/>
          <w:sz w:val="24"/>
          <w:szCs w:val="24"/>
        </w:rPr>
        <w:t>He has a discussion in which he explains some sections of Paul’s epistles, and other things.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ab/>
      </w:r>
      <w:r>
        <w:rPr>
          <w:rFonts w:ascii="Charis SIL" w:hAnsi="Charis SIL" w:cs="Charis SIL"/>
          <w:b/>
          <w:bCs/>
          <w:color w:val="000000"/>
          <w:sz w:val="24"/>
          <w:szCs w:val="24"/>
        </w:rPr>
        <w:t>Theodore the Interpreter, of the Teachers of the Syrians</w:t>
      </w:r>
      <w:r>
        <w:rPr>
          <w:rFonts w:ascii="Charis SIL" w:hAnsi="Charis SIL" w:cs="Charis SIL"/>
          <w:color w:val="000000"/>
          <w:sz w:val="24"/>
          <w:szCs w:val="24"/>
          <w:vertAlign w:val="superscript"/>
        </w:rPr>
        <w:footnoteReference w:id="68"/>
      </w:r>
      <w:r>
        <w:rPr>
          <w:rFonts w:ascii="Charis SIL" w:hAnsi="Charis SIL" w:cs="Charis SIL"/>
          <w:b/>
          <w:bCs/>
          <w:color w:val="000000"/>
          <w:sz w:val="24"/>
          <w:szCs w:val="24"/>
        </w:rPr>
        <w:t xml:space="preserve"> </w:t>
      </w:r>
      <w:r>
        <w:rPr>
          <w:rFonts w:ascii="Charis SIL" w:hAnsi="Charis SIL" w:cs="Charis SIL"/>
          <w:color w:val="000000"/>
          <w:sz w:val="24"/>
          <w:szCs w:val="24"/>
        </w:rPr>
        <w:t>He has a commentary on some of</w:t>
      </w:r>
      <w:r>
        <w:rPr>
          <w:rFonts w:ascii="Charis SIL" w:hAnsi="Charis SIL" w:cs="Charis SIL"/>
          <w:color w:val="000000"/>
          <w:sz w:val="24"/>
          <w:szCs w:val="24"/>
        </w:rPr>
        <w:t xml:space="preserve"> the Pauline Epistles and Apostolic Narratives [</w:t>
      </w:r>
      <w:r>
        <w:rPr>
          <w:rFonts w:ascii="Charis SIL" w:hAnsi="Charis SIL" w:cs="Charis SIL"/>
          <w:i/>
          <w:iCs/>
          <w:color w:val="000000"/>
          <w:sz w:val="24"/>
          <w:szCs w:val="24"/>
        </w:rPr>
        <w:t>qi</w:t>
      </w:r>
      <w:r>
        <w:rPr>
          <w:rFonts w:ascii="Charis SIL" w:hAnsi="Charis SIL" w:cs="Charis SIL"/>
          <w:i/>
          <w:iCs/>
          <w:color w:val="000000"/>
          <w:sz w:val="24"/>
          <w:szCs w:val="24"/>
        </w:rPr>
        <w:t>ṣ</w:t>
      </w:r>
      <w:r>
        <w:rPr>
          <w:rFonts w:ascii="Charis SIL" w:hAnsi="Charis SIL" w:cs="Charis SIL"/>
          <w:i/>
          <w:iCs/>
          <w:color w:val="000000"/>
          <w:sz w:val="24"/>
          <w:szCs w:val="24"/>
        </w:rPr>
        <w:t>a</w:t>
      </w:r>
      <w:r>
        <w:rPr>
          <w:rFonts w:ascii="Charis SIL" w:hAnsi="Charis SIL" w:cs="Charis SIL"/>
          <w:i/>
          <w:iCs/>
          <w:color w:val="000000"/>
          <w:sz w:val="24"/>
          <w:szCs w:val="24"/>
        </w:rPr>
        <w:t>ṣ</w:t>
      </w:r>
      <w:r>
        <w:rPr>
          <w:rFonts w:ascii="Charis SIL" w:hAnsi="Charis SIL" w:cs="Charis SIL"/>
          <w:color w:val="000000"/>
          <w:sz w:val="24"/>
          <w:szCs w:val="24"/>
        </w:rPr>
        <w:t>].</w:t>
      </w:r>
      <w:r>
        <w:rPr>
          <w:rFonts w:ascii="Charis SIL" w:hAnsi="Charis SIL" w:cs="Charis SIL"/>
          <w:color w:val="000000"/>
          <w:sz w:val="24"/>
          <w:szCs w:val="24"/>
          <w:vertAlign w:val="superscript"/>
        </w:rPr>
        <w:footnoteReference w:id="69"/>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i/>
          <w:iCs/>
          <w:color w:val="000000"/>
          <w:sz w:val="24"/>
          <w:szCs w:val="24"/>
        </w:rPr>
        <w:tab/>
      </w:r>
      <w:r>
        <w:rPr>
          <w:rFonts w:ascii="Charis SIL" w:hAnsi="Charis SIL" w:cs="Charis SIL"/>
          <w:color w:val="000000"/>
          <w:sz w:val="24"/>
          <w:szCs w:val="24"/>
        </w:rPr>
        <w:t xml:space="preserve">And well known in his sect for his distinguished knowledge is </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[p. 653]</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b/>
          <w:bCs/>
          <w:color w:val="000000"/>
          <w:sz w:val="24"/>
          <w:szCs w:val="24"/>
        </w:rPr>
        <w:tab/>
        <w:t>Presbyter Ab</w:t>
      </w:r>
      <w:r>
        <w:rPr>
          <w:rFonts w:ascii="Charis SIL" w:hAnsi="Charis SIL" w:cs="Charis SIL"/>
          <w:b/>
          <w:bCs/>
          <w:color w:val="000000"/>
          <w:sz w:val="24"/>
          <w:szCs w:val="24"/>
        </w:rPr>
        <w:t>ū</w:t>
      </w:r>
      <w:r>
        <w:rPr>
          <w:rFonts w:ascii="Charis SIL" w:hAnsi="Charis SIL" w:cs="Charis SIL"/>
          <w:b/>
          <w:bCs/>
          <w:color w:val="000000"/>
          <w:sz w:val="24"/>
          <w:szCs w:val="24"/>
        </w:rPr>
        <w:t xml:space="preserve"> al-Faraj ibn al-</w:t>
      </w:r>
      <w:r>
        <w:rPr>
          <w:rFonts w:ascii="Charis SIL" w:hAnsi="Charis SIL" w:cs="Charis SIL"/>
          <w:b/>
          <w:bCs/>
          <w:color w:val="000000"/>
          <w:sz w:val="24"/>
          <w:szCs w:val="24"/>
        </w:rPr>
        <w:t>Ṭ</w:t>
      </w:r>
      <w:r>
        <w:rPr>
          <w:rFonts w:ascii="Charis SIL" w:hAnsi="Charis SIL" w:cs="Charis SIL"/>
          <w:b/>
          <w:bCs/>
          <w:color w:val="000000"/>
          <w:sz w:val="24"/>
          <w:szCs w:val="24"/>
        </w:rPr>
        <w:t>ayyib</w:t>
      </w:r>
      <w:r>
        <w:rPr>
          <w:rFonts w:ascii="Charis SIL" w:hAnsi="Charis SIL" w:cs="Charis SIL"/>
          <w:color w:val="000000"/>
          <w:sz w:val="24"/>
          <w:szCs w:val="24"/>
        </w:rPr>
        <w:t>,</w:t>
      </w:r>
      <w:r>
        <w:rPr>
          <w:rFonts w:ascii="Charis SIL" w:hAnsi="Charis SIL" w:cs="Charis SIL"/>
          <w:color w:val="000000"/>
          <w:sz w:val="24"/>
          <w:szCs w:val="24"/>
          <w:vertAlign w:val="superscript"/>
        </w:rPr>
        <w:footnoteReference w:id="70"/>
      </w:r>
      <w:r>
        <w:rPr>
          <w:rFonts w:ascii="Charis SIL" w:hAnsi="Charis SIL" w:cs="Charis SIL"/>
          <w:color w:val="000000"/>
          <w:sz w:val="24"/>
          <w:szCs w:val="24"/>
        </w:rPr>
        <w:t xml:space="preserve"> scribe of Catholicos Timothy. He has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1. A collected Commentary on the Holy Gospels. Some Jacobites revised it and removed the phrases consistent with a Nestorian view. Afterward, a number of copies were made from</w:t>
      </w:r>
      <w:r>
        <w:rPr>
          <w:rFonts w:ascii="Charis SIL" w:hAnsi="Charis SIL" w:cs="Charis SIL"/>
          <w:color w:val="000000"/>
          <w:sz w:val="24"/>
          <w:szCs w:val="24"/>
        </w:rPr>
        <w:t xml:space="preserve"> it with an eye to the virtues and thoughts in it that take in the whole of it.</w:t>
      </w:r>
      <w:r>
        <w:rPr>
          <w:rFonts w:ascii="Charis SIL" w:hAnsi="Charis SIL" w:cs="Charis SIL"/>
          <w:color w:val="000000"/>
          <w:sz w:val="24"/>
          <w:szCs w:val="24"/>
          <w:vertAlign w:val="superscript"/>
        </w:rPr>
        <w:footnoteReference w:id="71"/>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2. The Jurisprudence of Christianity, containing ecclesiastical canons and eastern and western synods. A c</w:t>
      </w:r>
      <w:r>
        <w:rPr>
          <w:rFonts w:ascii="Charis SIL" w:hAnsi="Charis SIL" w:cs="Charis SIL"/>
          <w:color w:val="000000"/>
          <w:sz w:val="24"/>
          <w:szCs w:val="24"/>
        </w:rPr>
        <w:t>atalog of what it contains has already been given following the canons.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3. A treatise On Repentance, with a summary of what it means and its divisions, fourteen chapters.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i/>
          <w:iCs/>
          <w:color w:val="000000"/>
          <w:sz w:val="24"/>
          <w:szCs w:val="24"/>
        </w:rPr>
      </w:pPr>
      <w:r>
        <w:rPr>
          <w:rFonts w:ascii="Charis SIL" w:hAnsi="Charis SIL" w:cs="Charis SIL"/>
          <w:color w:val="000000"/>
          <w:sz w:val="24"/>
          <w:szCs w:val="24"/>
        </w:rPr>
        <w:t>4. A book entitled The Paradise of the Church</w:t>
      </w:r>
      <w:r>
        <w:rPr>
          <w:rFonts w:ascii="Charis SIL" w:hAnsi="Charis SIL" w:cs="Charis SIL"/>
          <w:i/>
          <w:iCs/>
          <w:color w:val="000000"/>
          <w:sz w:val="24"/>
          <w:szCs w:val="24"/>
        </w:rPr>
        <w:t>.</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5. A number of works besides these.</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jc w:val="center"/>
        <w:rPr>
          <w:rFonts w:ascii="Charis SIL" w:hAnsi="Charis SIL" w:cs="Charis SIL"/>
          <w:b/>
          <w:bCs/>
          <w:i/>
          <w:iCs/>
          <w:color w:val="000000"/>
          <w:sz w:val="24"/>
          <w:szCs w:val="24"/>
        </w:rPr>
      </w:pPr>
      <w:r>
        <w:rPr>
          <w:rFonts w:ascii="Charis SIL" w:hAnsi="Charis SIL" w:cs="Charis SIL"/>
          <w:b/>
          <w:bCs/>
          <w:i/>
          <w:iCs/>
          <w:color w:val="000000"/>
          <w:sz w:val="24"/>
          <w:szCs w:val="24"/>
        </w:rPr>
        <w:t>M</w:t>
      </w:r>
      <w:r>
        <w:rPr>
          <w:rFonts w:ascii="Charis SIL" w:hAnsi="Charis SIL" w:cs="Charis SIL"/>
          <w:b/>
          <w:bCs/>
          <w:i/>
          <w:iCs/>
          <w:color w:val="000000"/>
          <w:sz w:val="24"/>
          <w:szCs w:val="24"/>
        </w:rPr>
        <w:t>elkites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ab/>
      </w:r>
      <w:r>
        <w:rPr>
          <w:rFonts w:ascii="Charis SIL" w:hAnsi="Charis SIL" w:cs="Charis SIL"/>
          <w:b/>
          <w:bCs/>
          <w:color w:val="000000"/>
          <w:sz w:val="24"/>
          <w:szCs w:val="24"/>
        </w:rPr>
        <w:t>Antiochus the monk</w:t>
      </w:r>
      <w:r>
        <w:rPr>
          <w:rFonts w:ascii="Charis SIL" w:hAnsi="Charis SIL" w:cs="Charis SIL"/>
          <w:color w:val="000000"/>
          <w:sz w:val="24"/>
          <w:szCs w:val="24"/>
        </w:rPr>
        <w:t>,</w:t>
      </w:r>
      <w:r>
        <w:rPr>
          <w:rFonts w:ascii="Charis SIL" w:hAnsi="Charis SIL" w:cs="Charis SIL"/>
          <w:color w:val="000000"/>
          <w:sz w:val="24"/>
          <w:szCs w:val="24"/>
          <w:vertAlign w:val="superscript"/>
        </w:rPr>
        <w:footnoteReference w:id="72"/>
      </w:r>
      <w:r>
        <w:rPr>
          <w:rFonts w:ascii="Charis SIL" w:hAnsi="Charis SIL" w:cs="Charis SIL"/>
          <w:color w:val="000000"/>
          <w:sz w:val="24"/>
          <w:szCs w:val="24"/>
        </w:rPr>
        <w:t xml:space="preserve"> from the Monastery of Sabas</w:t>
      </w:r>
      <w:r>
        <w:rPr>
          <w:rFonts w:ascii="Charis SIL" w:hAnsi="Charis SIL" w:cs="Charis SIL"/>
          <w:color w:val="000000"/>
          <w:sz w:val="24"/>
          <w:szCs w:val="24"/>
          <w:vertAlign w:val="superscript"/>
        </w:rPr>
        <w:footnoteReference w:id="73"/>
      </w:r>
      <w:r>
        <w:rPr>
          <w:rFonts w:ascii="Charis SIL" w:hAnsi="Charis SIL" w:cs="Charis SIL"/>
          <w:color w:val="000000"/>
          <w:sz w:val="24"/>
          <w:szCs w:val="24"/>
        </w:rPr>
        <w:t xml:space="preserve"> i</w:t>
      </w:r>
      <w:r>
        <w:rPr>
          <w:rFonts w:ascii="Charis SIL" w:hAnsi="Charis SIL" w:cs="Charis SIL"/>
          <w:color w:val="000000"/>
          <w:sz w:val="24"/>
          <w:szCs w:val="24"/>
        </w:rPr>
        <w:t xml:space="preserve">n Jerusalem. He has a book, The Collector, and it is called The </w:t>
      </w:r>
      <w:r>
        <w:rPr>
          <w:rFonts w:ascii="Vusillus" w:hAnsi="Vusillus" w:cs="Vusillus"/>
          <w:color w:val="000000"/>
          <w:sz w:val="24"/>
          <w:szCs w:val="24"/>
        </w:rPr>
        <w:t>Πανδέκτης</w:t>
      </w:r>
      <w:r>
        <w:rPr>
          <w:rFonts w:ascii="Vusillus" w:hAnsi="Vusillus" w:cs="Vusillus"/>
          <w:color w:val="000000"/>
          <w:sz w:val="24"/>
          <w:szCs w:val="24"/>
        </w:rPr>
        <w:t xml:space="preserve"> </w:t>
      </w:r>
      <w:r>
        <w:rPr>
          <w:rFonts w:ascii="Charis SIL" w:hAnsi="Charis SIL" w:cs="Charis SIL"/>
          <w:color w:val="000000"/>
          <w:sz w:val="24"/>
          <w:szCs w:val="24"/>
        </w:rPr>
        <w:t xml:space="preserve">[receiver of all]. It contains the principles of religion and its branches in sixty-three treatises. The Jacobites have abridged it so that there is nothing [doctrinally] suspect in </w:t>
      </w:r>
      <w:r>
        <w:rPr>
          <w:rFonts w:ascii="Charis SIL" w:hAnsi="Charis SIL" w:cs="Charis SIL"/>
          <w:color w:val="000000"/>
          <w:sz w:val="24"/>
          <w:szCs w:val="24"/>
        </w:rPr>
        <w:t>it, and written it down.</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lastRenderedPageBreak/>
        <w:tab/>
      </w:r>
      <w:r>
        <w:rPr>
          <w:rFonts w:ascii="Charis SIL" w:hAnsi="Charis SIL" w:cs="Charis SIL"/>
          <w:b/>
          <w:bCs/>
          <w:color w:val="000000"/>
          <w:sz w:val="24"/>
          <w:szCs w:val="24"/>
        </w:rPr>
        <w:t>Yu</w:t>
      </w:r>
      <w:r>
        <w:rPr>
          <w:rFonts w:ascii="Charis SIL" w:hAnsi="Charis SIL" w:cs="Charis SIL"/>
          <w:b/>
          <w:bCs/>
          <w:color w:val="000000"/>
          <w:sz w:val="24"/>
          <w:szCs w:val="24"/>
        </w:rPr>
        <w:t>ḥ</w:t>
      </w:r>
      <w:r>
        <w:rPr>
          <w:rFonts w:ascii="Charis SIL" w:hAnsi="Charis SIL" w:cs="Charis SIL"/>
          <w:b/>
          <w:bCs/>
          <w:color w:val="000000"/>
          <w:sz w:val="24"/>
          <w:szCs w:val="24"/>
        </w:rPr>
        <w:t>ann</w:t>
      </w:r>
      <w:r>
        <w:rPr>
          <w:rFonts w:ascii="Charis SIL" w:hAnsi="Charis SIL" w:cs="Charis SIL"/>
          <w:b/>
          <w:bCs/>
          <w:color w:val="000000"/>
          <w:sz w:val="24"/>
          <w:szCs w:val="24"/>
        </w:rPr>
        <w:t>ā</w:t>
      </w:r>
      <w:r>
        <w:rPr>
          <w:rFonts w:ascii="Charis SIL" w:hAnsi="Charis SIL" w:cs="Charis SIL"/>
          <w:color w:val="000000"/>
          <w:sz w:val="24"/>
          <w:szCs w:val="24"/>
        </w:rPr>
        <w:t>, head of the Mt. Sinai Monastery. He has a book, The Ladder of Virtues. He wrote it and sent it to Yu</w:t>
      </w:r>
      <w:r>
        <w:rPr>
          <w:rFonts w:ascii="Charis SIL" w:hAnsi="Charis SIL" w:cs="Charis SIL"/>
          <w:color w:val="000000"/>
          <w:sz w:val="24"/>
          <w:szCs w:val="24"/>
        </w:rPr>
        <w:t>ḥ</w:t>
      </w:r>
      <w:r>
        <w:rPr>
          <w:rFonts w:ascii="Charis SIL" w:hAnsi="Charis SIL" w:cs="Charis SIL"/>
          <w:color w:val="000000"/>
          <w:sz w:val="24"/>
          <w:szCs w:val="24"/>
        </w:rPr>
        <w:t>ann</w:t>
      </w:r>
      <w:r>
        <w:rPr>
          <w:rFonts w:ascii="Charis SIL" w:hAnsi="Charis SIL" w:cs="Charis SIL"/>
          <w:color w:val="000000"/>
          <w:sz w:val="24"/>
          <w:szCs w:val="24"/>
        </w:rPr>
        <w:t>ā</w:t>
      </w:r>
      <w:r>
        <w:rPr>
          <w:rFonts w:ascii="Charis SIL" w:hAnsi="Charis SIL" w:cs="Charis SIL"/>
          <w:color w:val="000000"/>
          <w:sz w:val="24"/>
          <w:szCs w:val="24"/>
        </w:rPr>
        <w:t>, head of the Raitu Monastery. It contains thirty “steps.” Most of it pertains to monasticism and monks. It is also</w:t>
      </w:r>
      <w:r>
        <w:rPr>
          <w:rFonts w:ascii="Charis SIL" w:hAnsi="Charis SIL" w:cs="Charis SIL"/>
          <w:color w:val="000000"/>
          <w:sz w:val="24"/>
          <w:szCs w:val="24"/>
        </w:rPr>
        <w:t xml:space="preserve"> called the Step-book.</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ab/>
        <w:t xml:space="preserve">The Presbyter </w:t>
      </w:r>
      <w:r>
        <w:rPr>
          <w:rFonts w:ascii="Charis SIL" w:hAnsi="Charis SIL" w:cs="Charis SIL"/>
          <w:b/>
          <w:bCs/>
          <w:color w:val="000000"/>
          <w:sz w:val="24"/>
          <w:szCs w:val="24"/>
        </w:rPr>
        <w:t>Ab</w:t>
      </w:r>
      <w:r>
        <w:rPr>
          <w:rFonts w:ascii="Charis SIL" w:hAnsi="Charis SIL" w:cs="Charis SIL"/>
          <w:b/>
          <w:bCs/>
          <w:color w:val="000000"/>
          <w:sz w:val="24"/>
          <w:szCs w:val="24"/>
        </w:rPr>
        <w:t>ū</w:t>
      </w:r>
      <w:r>
        <w:rPr>
          <w:rFonts w:ascii="Charis SIL" w:hAnsi="Charis SIL" w:cs="Charis SIL"/>
          <w:b/>
          <w:bCs/>
          <w:color w:val="000000"/>
          <w:sz w:val="24"/>
          <w:szCs w:val="24"/>
        </w:rPr>
        <w:t xml:space="preserve"> ‘Al</w:t>
      </w:r>
      <w:r>
        <w:rPr>
          <w:rFonts w:ascii="Charis SIL" w:hAnsi="Charis SIL" w:cs="Charis SIL"/>
          <w:b/>
          <w:bCs/>
          <w:color w:val="000000"/>
          <w:sz w:val="24"/>
          <w:szCs w:val="24"/>
        </w:rPr>
        <w:t>ī</w:t>
      </w:r>
      <w:r>
        <w:rPr>
          <w:rFonts w:ascii="Charis SIL" w:hAnsi="Charis SIL" w:cs="Charis SIL"/>
          <w:b/>
          <w:bCs/>
          <w:color w:val="000000"/>
          <w:sz w:val="24"/>
          <w:szCs w:val="24"/>
        </w:rPr>
        <w:t xml:space="preserve"> ibn Yumn</w:t>
      </w:r>
      <w:r>
        <w:rPr>
          <w:rFonts w:ascii="Charis SIL" w:hAnsi="Charis SIL" w:cs="Charis SIL"/>
          <w:color w:val="000000"/>
          <w:sz w:val="24"/>
          <w:szCs w:val="24"/>
        </w:rPr>
        <w:t>,</w:t>
      </w:r>
      <w:r>
        <w:rPr>
          <w:rFonts w:ascii="Charis SIL" w:hAnsi="Charis SIL" w:cs="Charis SIL"/>
          <w:color w:val="000000"/>
          <w:sz w:val="24"/>
          <w:szCs w:val="24"/>
          <w:vertAlign w:val="superscript"/>
        </w:rPr>
        <w:footnoteReference w:id="74"/>
      </w:r>
      <w:r>
        <w:rPr>
          <w:rFonts w:ascii="Charis SIL" w:hAnsi="Charis SIL" w:cs="Charis SIL"/>
          <w:color w:val="000000"/>
          <w:sz w:val="24"/>
          <w:szCs w:val="24"/>
        </w:rPr>
        <w:t xml:space="preserve"> the physician. He has a useful treatise on the essence of the belief of the Christians.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[p. 654]</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jc w:val="center"/>
        <w:rPr>
          <w:rFonts w:ascii="Charis SIL" w:hAnsi="Charis SIL" w:cs="Charis SIL"/>
          <w:b/>
          <w:bCs/>
          <w:i/>
          <w:iCs/>
          <w:color w:val="000000"/>
          <w:sz w:val="24"/>
          <w:szCs w:val="24"/>
        </w:rPr>
      </w:pPr>
      <w:r>
        <w:rPr>
          <w:rFonts w:ascii="Charis SIL" w:hAnsi="Charis SIL" w:cs="Charis SIL"/>
          <w:b/>
          <w:bCs/>
          <w:i/>
          <w:iCs/>
          <w:color w:val="000000"/>
          <w:sz w:val="24"/>
          <w:szCs w:val="24"/>
        </w:rPr>
        <w:t>The Later and Contemporary Jacobites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b/>
          <w:bCs/>
          <w:i/>
          <w:iCs/>
          <w:color w:val="000000"/>
          <w:sz w:val="24"/>
          <w:szCs w:val="24"/>
        </w:rPr>
        <w:tab/>
      </w:r>
      <w:r>
        <w:rPr>
          <w:rFonts w:ascii="Charis SIL" w:hAnsi="Charis SIL" w:cs="Charis SIL"/>
          <w:b/>
          <w:bCs/>
          <w:color w:val="000000"/>
          <w:sz w:val="24"/>
          <w:szCs w:val="24"/>
        </w:rPr>
        <w:t>Anba Severus ibn al-Muqaffa‘, Bishop of al-A</w:t>
      </w:r>
      <w:r>
        <w:rPr>
          <w:rFonts w:ascii="Charis SIL" w:hAnsi="Charis SIL" w:cs="Charis SIL"/>
          <w:b/>
          <w:bCs/>
          <w:color w:val="000000"/>
          <w:sz w:val="24"/>
          <w:szCs w:val="24"/>
        </w:rPr>
        <w:t>š</w:t>
      </w:r>
      <w:r>
        <w:rPr>
          <w:rFonts w:ascii="Charis SIL" w:hAnsi="Charis SIL" w:cs="Charis SIL"/>
          <w:b/>
          <w:bCs/>
          <w:color w:val="000000"/>
          <w:sz w:val="24"/>
          <w:szCs w:val="24"/>
        </w:rPr>
        <w:t>m</w:t>
      </w:r>
      <w:r>
        <w:rPr>
          <w:rFonts w:ascii="Charis SIL" w:hAnsi="Charis SIL" w:cs="Charis SIL"/>
          <w:b/>
          <w:bCs/>
          <w:color w:val="000000"/>
          <w:sz w:val="24"/>
          <w:szCs w:val="24"/>
        </w:rPr>
        <w:t>ū</w:t>
      </w:r>
      <w:r>
        <w:rPr>
          <w:rFonts w:ascii="Charis SIL" w:hAnsi="Charis SIL" w:cs="Charis SIL"/>
          <w:b/>
          <w:bCs/>
          <w:color w:val="000000"/>
          <w:sz w:val="24"/>
          <w:szCs w:val="24"/>
        </w:rPr>
        <w:t>nein, the Egyptian writer</w:t>
      </w:r>
      <w:r>
        <w:rPr>
          <w:rFonts w:ascii="Charis SIL" w:hAnsi="Charis SIL" w:cs="Charis SIL"/>
          <w:color w:val="000000"/>
          <w:sz w:val="24"/>
          <w:szCs w:val="24"/>
          <w:vertAlign w:val="superscript"/>
        </w:rPr>
        <w:footnoteReference w:id="75"/>
      </w:r>
      <w:r>
        <w:rPr>
          <w:rFonts w:ascii="Charis SIL" w:hAnsi="Charis SIL" w:cs="Charis SIL"/>
          <w:b/>
          <w:bCs/>
          <w:color w:val="000000"/>
          <w:sz w:val="24"/>
          <w:szCs w:val="24"/>
        </w:rPr>
        <w:t xml:space="preserve"> </w:t>
      </w:r>
      <w:r>
        <w:rPr>
          <w:rFonts w:ascii="Charis SIL" w:hAnsi="Charis SIL" w:cs="Charis SIL"/>
          <w:color w:val="000000"/>
          <w:sz w:val="24"/>
          <w:szCs w:val="24"/>
        </w:rPr>
        <w:t>The number of his works is 26.</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1. On the Unity.</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2. On the Joining [of God and man].</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3. The Splendid [Book]: On Answering the Jews and Mu‘tazilites.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4. The Eloquent [</w:t>
      </w:r>
      <w:r>
        <w:rPr>
          <w:rFonts w:ascii="Charis SIL" w:hAnsi="Charis SIL" w:cs="Charis SIL"/>
          <w:color w:val="000000"/>
          <w:sz w:val="24"/>
          <w:szCs w:val="24"/>
        </w:rPr>
        <w:t>Book] (on the same thing).</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5. An Answer to Sa‘</w:t>
      </w:r>
      <w:r>
        <w:rPr>
          <w:rFonts w:ascii="Charis SIL" w:hAnsi="Charis SIL" w:cs="Charis SIL"/>
          <w:color w:val="000000"/>
          <w:sz w:val="24"/>
          <w:szCs w:val="24"/>
        </w:rPr>
        <w:t>ī</w:t>
      </w:r>
      <w:r>
        <w:rPr>
          <w:rFonts w:ascii="Charis SIL" w:hAnsi="Charis SIL" w:cs="Charis SIL"/>
          <w:color w:val="000000"/>
          <w:sz w:val="24"/>
          <w:szCs w:val="24"/>
        </w:rPr>
        <w:t>d ibn Ba</w:t>
      </w:r>
      <w:r>
        <w:rPr>
          <w:rFonts w:ascii="Charis SIL" w:hAnsi="Charis SIL" w:cs="Charis SIL"/>
          <w:color w:val="000000"/>
          <w:sz w:val="24"/>
          <w:szCs w:val="24"/>
        </w:rPr>
        <w:t>ṭ</w:t>
      </w:r>
      <w:r>
        <w:rPr>
          <w:rFonts w:ascii="Charis SIL" w:hAnsi="Charis SIL" w:cs="Charis SIL"/>
          <w:color w:val="000000"/>
          <w:sz w:val="24"/>
          <w:szCs w:val="24"/>
        </w:rPr>
        <w:t>r</w:t>
      </w:r>
      <w:r>
        <w:rPr>
          <w:rFonts w:ascii="Charis SIL" w:hAnsi="Charis SIL" w:cs="Charis SIL"/>
          <w:color w:val="000000"/>
          <w:sz w:val="24"/>
          <w:szCs w:val="24"/>
        </w:rPr>
        <w:t>ī</w:t>
      </w:r>
      <w:r>
        <w:rPr>
          <w:rFonts w:ascii="Charis SIL" w:hAnsi="Charis SIL" w:cs="Charis SIL"/>
          <w:color w:val="000000"/>
          <w:sz w:val="24"/>
          <w:szCs w:val="24"/>
        </w:rPr>
        <w:t>q,</w:t>
      </w:r>
      <w:r>
        <w:rPr>
          <w:rFonts w:ascii="Charis SIL" w:hAnsi="Charis SIL" w:cs="Charis SIL"/>
          <w:color w:val="000000"/>
          <w:sz w:val="24"/>
          <w:szCs w:val="24"/>
          <w:vertAlign w:val="superscript"/>
        </w:rPr>
        <w:footnoteReference w:id="76"/>
      </w:r>
      <w:r>
        <w:rPr>
          <w:rFonts w:ascii="Charis SIL" w:hAnsi="Charis SIL" w:cs="Charis SIL"/>
          <w:color w:val="000000"/>
          <w:sz w:val="24"/>
          <w:szCs w:val="24"/>
        </w:rPr>
        <w:t xml:space="preserve"> the Melkite Patriarch, known as ibn al-Farr</w:t>
      </w:r>
      <w:r>
        <w:rPr>
          <w:rFonts w:ascii="Charis SIL" w:hAnsi="Charis SIL" w:cs="Charis SIL"/>
          <w:color w:val="000000"/>
          <w:sz w:val="24"/>
          <w:szCs w:val="24"/>
        </w:rPr>
        <w:t>āš</w:t>
      </w:r>
      <w:r>
        <w:rPr>
          <w:rFonts w:ascii="Charis SIL" w:hAnsi="Charis SIL" w:cs="Charis SIL"/>
          <w:color w:val="000000"/>
          <w:sz w:val="24"/>
          <w:szCs w:val="24"/>
        </w:rPr>
        <w:t xml:space="preserve">, the author of a </w:t>
      </w:r>
      <w:r>
        <w:rPr>
          <w:rFonts w:ascii="Charis SIL" w:hAnsi="Charis SIL" w:cs="Charis SIL"/>
          <w:i/>
          <w:iCs/>
          <w:color w:val="000000"/>
          <w:sz w:val="24"/>
          <w:szCs w:val="24"/>
        </w:rPr>
        <w:t>History</w:t>
      </w:r>
      <w:r>
        <w:rPr>
          <w:rFonts w:ascii="Charis SIL" w:hAnsi="Charis SIL" w:cs="Charis SIL"/>
          <w:color w:val="000000"/>
          <w:sz w:val="24"/>
          <w:szCs w:val="24"/>
        </w:rPr>
        <w:t>.</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6. The Explanation and Detailed Statement in Answer to Nestorius and his Followers.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7. A Letter on Religion, which he wrote to the writer Ab</w:t>
      </w:r>
      <w:r>
        <w:rPr>
          <w:rFonts w:ascii="Charis SIL" w:hAnsi="Charis SIL" w:cs="Charis SIL"/>
          <w:color w:val="000000"/>
          <w:sz w:val="24"/>
          <w:szCs w:val="24"/>
        </w:rPr>
        <w:t>ū</w:t>
      </w:r>
      <w:r>
        <w:rPr>
          <w:rFonts w:ascii="Charis SIL" w:hAnsi="Charis SIL" w:cs="Charis SIL"/>
          <w:color w:val="000000"/>
          <w:sz w:val="24"/>
          <w:szCs w:val="24"/>
        </w:rPr>
        <w:t xml:space="preserve"> al-Yumn Quzm</w:t>
      </w:r>
      <w:r>
        <w:rPr>
          <w:rFonts w:ascii="Charis SIL" w:hAnsi="Charis SIL" w:cs="Charis SIL"/>
          <w:color w:val="000000"/>
          <w:sz w:val="24"/>
          <w:szCs w:val="24"/>
        </w:rPr>
        <w:t>ā</w:t>
      </w:r>
      <w:r>
        <w:rPr>
          <w:rFonts w:ascii="Charis SIL" w:hAnsi="Charis SIL" w:cs="Charis SIL"/>
          <w:color w:val="000000"/>
          <w:sz w:val="24"/>
          <w:szCs w:val="24"/>
        </w:rPr>
        <w:t>n ibn M</w:t>
      </w:r>
      <w:r>
        <w:rPr>
          <w:rFonts w:ascii="Charis SIL" w:hAnsi="Charis SIL" w:cs="Charis SIL"/>
          <w:color w:val="000000"/>
          <w:sz w:val="24"/>
          <w:szCs w:val="24"/>
        </w:rPr>
        <w:t>ī</w:t>
      </w:r>
      <w:r>
        <w:rPr>
          <w:rFonts w:ascii="Charis SIL" w:hAnsi="Charis SIL" w:cs="Charis SIL"/>
          <w:color w:val="000000"/>
          <w:sz w:val="24"/>
          <w:szCs w:val="24"/>
        </w:rPr>
        <w:t>n</w:t>
      </w:r>
      <w:r>
        <w:rPr>
          <w:rFonts w:ascii="Charis SIL" w:hAnsi="Charis SIL" w:cs="Charis SIL"/>
          <w:color w:val="000000"/>
          <w:sz w:val="24"/>
          <w:szCs w:val="24"/>
        </w:rPr>
        <w:t>ā</w:t>
      </w:r>
      <w:r>
        <w:rPr>
          <w:rFonts w:ascii="Charis SIL" w:hAnsi="Charis SIL" w:cs="Charis SIL"/>
          <w:color w:val="000000"/>
          <w:sz w:val="24"/>
          <w:szCs w:val="24"/>
        </w:rPr>
        <w:t>.</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8. Stringing together of Jewel</w:t>
      </w:r>
      <w:r>
        <w:rPr>
          <w:rFonts w:ascii="Charis SIL" w:hAnsi="Charis SIL" w:cs="Charis SIL"/>
          <w:color w:val="000000"/>
          <w:sz w:val="24"/>
          <w:szCs w:val="24"/>
          <w:vertAlign w:val="superscript"/>
        </w:rPr>
        <w:footnoteReference w:id="77"/>
      </w:r>
      <w:r>
        <w:rPr>
          <w:rFonts w:ascii="Charis SIL" w:hAnsi="Charis SIL" w:cs="Charis SIL"/>
          <w:color w:val="000000"/>
          <w:sz w:val="24"/>
          <w:szCs w:val="24"/>
        </w:rPr>
        <w:t xml:space="preserve"> and Pearls, in answer to the doctrine of fate and divine decree.</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9. The Councils.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10. Medicine for Grief, Healing for Sorrow, and the Reformation of Morals.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11. The Synods.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12. Explanation of the Orthodox Faith.</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13. A Letter on the State of Childre</w:t>
      </w:r>
      <w:r>
        <w:rPr>
          <w:rFonts w:ascii="Charis SIL" w:hAnsi="Charis SIL" w:cs="Charis SIL"/>
          <w:color w:val="000000"/>
          <w:sz w:val="24"/>
          <w:szCs w:val="24"/>
        </w:rPr>
        <w:t>n of Believers and Unbelievers, and How the Soul May Stand at the Judgement.</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lastRenderedPageBreak/>
        <w:t>14. The Faculty of Sight [or Reason], i.e. the Lamp of the Intellect.</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15. The Trip.</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16. The Victory.</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17. The Arrangement of the Priesthood, i.e. Information on Ranks in the Church.</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18. On the Distinction of the Sects.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19. Judgements.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20. The Explanation of the Joining [of God and man] and the Doctrine of the Incarnation of the Lord—Glory to him!</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21. Comme</w:t>
      </w:r>
      <w:r>
        <w:rPr>
          <w:rFonts w:ascii="Charis SIL" w:hAnsi="Charis SIL" w:cs="Charis SIL"/>
          <w:color w:val="000000"/>
          <w:sz w:val="24"/>
          <w:szCs w:val="24"/>
        </w:rPr>
        <w:t>ntary on the Holy Gospels.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22. Answers to Questions of ibn J</w:t>
      </w:r>
      <w:r>
        <w:rPr>
          <w:rFonts w:ascii="Charis SIL" w:hAnsi="Charis SIL" w:cs="Charis SIL"/>
          <w:color w:val="000000"/>
          <w:sz w:val="24"/>
          <w:szCs w:val="24"/>
        </w:rPr>
        <w:t>ā</w:t>
      </w:r>
      <w:r>
        <w:rPr>
          <w:rFonts w:ascii="Charis SIL" w:hAnsi="Charis SIL" w:cs="Charis SIL"/>
          <w:color w:val="000000"/>
          <w:sz w:val="24"/>
          <w:szCs w:val="24"/>
        </w:rPr>
        <w:t>r</w:t>
      </w:r>
      <w:r>
        <w:rPr>
          <w:rFonts w:ascii="Charis SIL" w:hAnsi="Charis SIL" w:cs="Charis SIL"/>
          <w:color w:val="000000"/>
          <w:sz w:val="24"/>
          <w:szCs w:val="24"/>
        </w:rPr>
        <w:t>ū</w:t>
      </w:r>
      <w:r>
        <w:rPr>
          <w:rFonts w:ascii="Charis SIL" w:hAnsi="Charis SIL" w:cs="Charis SIL"/>
          <w:color w:val="000000"/>
          <w:sz w:val="24"/>
          <w:szCs w:val="24"/>
        </w:rPr>
        <w:t>d.</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23. Explanation of the Principles of Religion, the Arrangement of the Service, the Incense, the Sign of the Cross, and the Family Relationships of the Lady [Mary].</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24. The Book of Brief Expl</w:t>
      </w:r>
      <w:r>
        <w:rPr>
          <w:rFonts w:ascii="Charis SIL" w:hAnsi="Charis SIL" w:cs="Charis SIL"/>
          <w:color w:val="000000"/>
          <w:sz w:val="24"/>
          <w:szCs w:val="24"/>
        </w:rPr>
        <w:t>anation on the Faith.</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25. The Book of Proverbs and Symbols.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26. The Book of Instructions on Confession of Sins.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b/>
          <w:bCs/>
          <w:color w:val="000000"/>
          <w:sz w:val="24"/>
          <w:szCs w:val="24"/>
        </w:rPr>
        <w:tab/>
        <w:t>Anba Michael, Metropolitan</w:t>
      </w:r>
      <w:r>
        <w:rPr>
          <w:rFonts w:ascii="Charis SIL" w:hAnsi="Charis SIL" w:cs="Charis SIL"/>
          <w:b/>
          <w:bCs/>
          <w:color w:val="000000"/>
          <w:sz w:val="24"/>
          <w:szCs w:val="24"/>
          <w:vertAlign w:val="superscript"/>
        </w:rPr>
        <w:footnoteReference w:id="78"/>
      </w:r>
      <w:r>
        <w:rPr>
          <w:rFonts w:ascii="Charis SIL" w:hAnsi="Charis SIL" w:cs="Charis SIL"/>
          <w:b/>
          <w:bCs/>
          <w:color w:val="000000"/>
          <w:sz w:val="24"/>
          <w:szCs w:val="24"/>
        </w:rPr>
        <w:t xml:space="preserve"> of Dumy</w:t>
      </w:r>
      <w:r>
        <w:rPr>
          <w:rFonts w:ascii="Charis SIL" w:hAnsi="Charis SIL" w:cs="Charis SIL"/>
          <w:b/>
          <w:bCs/>
          <w:color w:val="000000"/>
          <w:sz w:val="24"/>
          <w:szCs w:val="24"/>
        </w:rPr>
        <w:t>ā</w:t>
      </w:r>
      <w:r>
        <w:rPr>
          <w:rFonts w:ascii="Charis SIL" w:hAnsi="Charis SIL" w:cs="Charis SIL"/>
          <w:b/>
          <w:bCs/>
          <w:color w:val="000000"/>
          <w:sz w:val="24"/>
          <w:szCs w:val="24"/>
        </w:rPr>
        <w:t>ṭ</w:t>
      </w:r>
      <w:r>
        <w:rPr>
          <w:rFonts w:ascii="Charis SIL" w:hAnsi="Charis SIL" w:cs="Charis SIL"/>
          <w:b/>
          <w:bCs/>
          <w:color w:val="000000"/>
          <w:sz w:val="24"/>
          <w:szCs w:val="24"/>
          <w:vertAlign w:val="superscript"/>
        </w:rPr>
        <w:footnoteReference w:id="79"/>
      </w:r>
      <w:r>
        <w:rPr>
          <w:rFonts w:ascii="Charis SIL" w:hAnsi="Charis SIL" w:cs="Charis SIL"/>
          <w:b/>
          <w:bCs/>
          <w:color w:val="000000"/>
          <w:sz w:val="24"/>
          <w:szCs w:val="24"/>
        </w:rPr>
        <w:t xml:space="preserve"> </w:t>
      </w:r>
      <w:r>
        <w:rPr>
          <w:rFonts w:ascii="Charis SIL" w:hAnsi="Charis SIL" w:cs="Charis SIL"/>
          <w:color w:val="000000"/>
          <w:sz w:val="24"/>
          <w:szCs w:val="24"/>
        </w:rPr>
        <w:t>He has a book he called The Aim of Those</w:t>
      </w:r>
      <w:r>
        <w:rPr>
          <w:rFonts w:ascii="Charis SIL" w:hAnsi="Charis SIL" w:cs="Charis SIL"/>
          <w:color w:val="000000"/>
          <w:sz w:val="24"/>
          <w:szCs w:val="24"/>
        </w:rPr>
        <w:t xml:space="preserve"> who have sought Salvation and Deliverance for Themselves at the Day of Reckoning,</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[p. 655]</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containing five chapters and comprising 24 sections.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1. On the incarnation of God, the Word, and that he is one person [</w:t>
      </w:r>
      <w:r>
        <w:rPr>
          <w:rFonts w:ascii="Charis SIL" w:hAnsi="Charis SIL" w:cs="Charis SIL"/>
          <w:i/>
          <w:iCs/>
          <w:color w:val="000000"/>
          <w:sz w:val="24"/>
          <w:szCs w:val="24"/>
        </w:rPr>
        <w:t>qun</w:t>
      </w:r>
      <w:r>
        <w:rPr>
          <w:rFonts w:ascii="Charis SIL" w:hAnsi="Charis SIL" w:cs="Charis SIL"/>
          <w:i/>
          <w:iCs/>
          <w:color w:val="000000"/>
          <w:sz w:val="24"/>
          <w:szCs w:val="24"/>
        </w:rPr>
        <w:t>ū</w:t>
      </w:r>
      <w:r>
        <w:rPr>
          <w:rFonts w:ascii="Charis SIL" w:hAnsi="Charis SIL" w:cs="Charis SIL"/>
          <w:i/>
          <w:iCs/>
          <w:color w:val="000000"/>
          <w:sz w:val="24"/>
          <w:szCs w:val="24"/>
        </w:rPr>
        <w:t>m</w:t>
      </w:r>
      <w:r>
        <w:rPr>
          <w:rFonts w:ascii="Charis SIL" w:hAnsi="Charis SIL" w:cs="Charis SIL"/>
          <w:color w:val="000000"/>
          <w:sz w:val="24"/>
          <w:szCs w:val="24"/>
        </w:rPr>
        <w:t>] and one nature. The number of its se</w:t>
      </w:r>
      <w:r>
        <w:rPr>
          <w:rFonts w:ascii="Charis SIL" w:hAnsi="Charis SIL" w:cs="Charis SIL"/>
          <w:color w:val="000000"/>
          <w:sz w:val="24"/>
          <w:szCs w:val="24"/>
        </w:rPr>
        <w:t>ctions is four:</w:t>
      </w:r>
    </w:p>
    <w:p w:rsidR="00000000" w:rsidRDefault="007325F8">
      <w:pPr>
        <w:widowControl w:val="0"/>
        <w:autoSpaceDE w:val="0"/>
        <w:autoSpaceDN w:val="0"/>
        <w:adjustRightInd w:val="0"/>
        <w:spacing w:after="120" w:line="240" w:lineRule="auto"/>
        <w:ind w:left="719"/>
        <w:rPr>
          <w:rFonts w:ascii="Charis SIL" w:hAnsi="Charis SIL" w:cs="Charis SIL"/>
          <w:color w:val="000000"/>
          <w:sz w:val="24"/>
          <w:szCs w:val="24"/>
        </w:rPr>
      </w:pPr>
      <w:r>
        <w:rPr>
          <w:rFonts w:ascii="Charis SIL" w:hAnsi="Charis SIL" w:cs="Charis SIL"/>
          <w:color w:val="000000"/>
          <w:sz w:val="24"/>
          <w:szCs w:val="24"/>
        </w:rPr>
        <w:t>a. The confirmation of his being single in person.</w:t>
      </w:r>
    </w:p>
    <w:p w:rsidR="00000000" w:rsidRDefault="007325F8">
      <w:pPr>
        <w:widowControl w:val="0"/>
        <w:autoSpaceDE w:val="0"/>
        <w:autoSpaceDN w:val="0"/>
        <w:adjustRightInd w:val="0"/>
        <w:spacing w:after="120" w:line="240" w:lineRule="auto"/>
        <w:ind w:left="719"/>
        <w:rPr>
          <w:rFonts w:ascii="Charis SIL" w:hAnsi="Charis SIL" w:cs="Charis SIL"/>
          <w:color w:val="000000"/>
          <w:sz w:val="24"/>
          <w:szCs w:val="24"/>
        </w:rPr>
      </w:pPr>
      <w:r>
        <w:rPr>
          <w:rFonts w:ascii="Charis SIL" w:hAnsi="Charis SIL" w:cs="Charis SIL"/>
          <w:color w:val="000000"/>
          <w:sz w:val="24"/>
          <w:szCs w:val="24"/>
        </w:rPr>
        <w:t>b. The confirmation of his being single in nature [</w:t>
      </w:r>
      <w:r>
        <w:rPr>
          <w:rFonts w:ascii="Charis SIL" w:hAnsi="Charis SIL" w:cs="Charis SIL"/>
          <w:i/>
          <w:iCs/>
          <w:color w:val="000000"/>
          <w:sz w:val="24"/>
          <w:szCs w:val="24"/>
        </w:rPr>
        <w:t>ṭ</w:t>
      </w:r>
      <w:r>
        <w:rPr>
          <w:rFonts w:ascii="Charis SIL" w:hAnsi="Charis SIL" w:cs="Charis SIL"/>
          <w:i/>
          <w:iCs/>
          <w:color w:val="000000"/>
          <w:sz w:val="24"/>
          <w:szCs w:val="24"/>
        </w:rPr>
        <w:t>ab</w:t>
      </w:r>
      <w:r>
        <w:rPr>
          <w:rFonts w:ascii="Charis SIL" w:hAnsi="Charis SIL" w:cs="Charis SIL"/>
          <w:i/>
          <w:iCs/>
          <w:color w:val="000000"/>
          <w:sz w:val="24"/>
          <w:szCs w:val="24"/>
        </w:rPr>
        <w:t>ī</w:t>
      </w:r>
      <w:r>
        <w:rPr>
          <w:rFonts w:ascii="Charis SIL" w:hAnsi="Charis SIL" w:cs="Charis SIL"/>
          <w:i/>
          <w:iCs/>
          <w:color w:val="000000"/>
          <w:sz w:val="24"/>
          <w:szCs w:val="24"/>
        </w:rPr>
        <w:t>‘ah</w:t>
      </w:r>
      <w:r>
        <w:rPr>
          <w:rFonts w:ascii="Charis SIL" w:hAnsi="Charis SIL" w:cs="Charis SIL"/>
          <w:color w:val="000000"/>
          <w:sz w:val="24"/>
          <w:szCs w:val="24"/>
        </w:rPr>
        <w:t>], i.e. essence [</w:t>
      </w:r>
      <w:r>
        <w:rPr>
          <w:rFonts w:ascii="Charis SIL" w:hAnsi="Charis SIL" w:cs="Charis SIL"/>
          <w:i/>
          <w:iCs/>
          <w:color w:val="000000"/>
          <w:sz w:val="24"/>
          <w:szCs w:val="24"/>
        </w:rPr>
        <w:t>jawhar</w:t>
      </w:r>
      <w:r>
        <w:rPr>
          <w:rFonts w:ascii="Charis SIL" w:hAnsi="Charis SIL" w:cs="Charis SIL"/>
          <w:color w:val="000000"/>
          <w:sz w:val="24"/>
          <w:szCs w:val="24"/>
        </w:rPr>
        <w:t>].</w:t>
      </w:r>
    </w:p>
    <w:p w:rsidR="00000000" w:rsidRDefault="007325F8">
      <w:pPr>
        <w:widowControl w:val="0"/>
        <w:autoSpaceDE w:val="0"/>
        <w:autoSpaceDN w:val="0"/>
        <w:adjustRightInd w:val="0"/>
        <w:spacing w:after="120" w:line="240" w:lineRule="auto"/>
        <w:ind w:left="719"/>
        <w:rPr>
          <w:rFonts w:ascii="Charis SIL" w:hAnsi="Charis SIL" w:cs="Charis SIL"/>
          <w:color w:val="000000"/>
          <w:sz w:val="24"/>
          <w:szCs w:val="24"/>
        </w:rPr>
      </w:pPr>
      <w:r>
        <w:rPr>
          <w:rFonts w:ascii="Charis SIL" w:hAnsi="Charis SIL" w:cs="Charis SIL"/>
          <w:color w:val="000000"/>
          <w:sz w:val="24"/>
          <w:szCs w:val="24"/>
        </w:rPr>
        <w:t>c. His being single in wish and will.</w:t>
      </w:r>
    </w:p>
    <w:p w:rsidR="00000000" w:rsidRDefault="007325F8">
      <w:pPr>
        <w:widowControl w:val="0"/>
        <w:autoSpaceDE w:val="0"/>
        <w:autoSpaceDN w:val="0"/>
        <w:adjustRightInd w:val="0"/>
        <w:spacing w:after="120" w:line="240" w:lineRule="auto"/>
        <w:ind w:left="719"/>
        <w:rPr>
          <w:rFonts w:ascii="Charis SIL" w:hAnsi="Charis SIL" w:cs="Charis SIL"/>
          <w:color w:val="000000"/>
          <w:sz w:val="24"/>
          <w:szCs w:val="24"/>
        </w:rPr>
      </w:pPr>
      <w:r>
        <w:rPr>
          <w:rFonts w:ascii="Charis SIL" w:hAnsi="Charis SIL" w:cs="Charis SIL"/>
          <w:color w:val="000000"/>
          <w:sz w:val="24"/>
          <w:szCs w:val="24"/>
        </w:rPr>
        <w:t>d. The division between his specific sonship and other kinds.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2. The definition of the body in which the person [</w:t>
      </w:r>
      <w:r>
        <w:rPr>
          <w:rFonts w:ascii="Charis SIL" w:hAnsi="Charis SIL" w:cs="Charis SIL"/>
          <w:i/>
          <w:iCs/>
          <w:color w:val="000000"/>
          <w:sz w:val="24"/>
          <w:szCs w:val="24"/>
        </w:rPr>
        <w:t>uqn</w:t>
      </w:r>
      <w:r>
        <w:rPr>
          <w:rFonts w:ascii="Charis SIL" w:hAnsi="Charis SIL" w:cs="Charis SIL"/>
          <w:i/>
          <w:iCs/>
          <w:color w:val="000000"/>
          <w:sz w:val="24"/>
          <w:szCs w:val="24"/>
        </w:rPr>
        <w:t>ū</w:t>
      </w:r>
      <w:r>
        <w:rPr>
          <w:rFonts w:ascii="Charis SIL" w:hAnsi="Charis SIL" w:cs="Charis SIL"/>
          <w:i/>
          <w:iCs/>
          <w:color w:val="000000"/>
          <w:sz w:val="24"/>
          <w:szCs w:val="24"/>
        </w:rPr>
        <w:t>m</w:t>
      </w:r>
      <w:r>
        <w:rPr>
          <w:rFonts w:ascii="Charis SIL" w:hAnsi="Charis SIL" w:cs="Charis SIL"/>
          <w:color w:val="000000"/>
          <w:sz w:val="24"/>
          <w:szCs w:val="24"/>
        </w:rPr>
        <w:t>] of God the Word was incarnated. Four sections: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719"/>
        <w:rPr>
          <w:rFonts w:ascii="Charis SIL" w:hAnsi="Charis SIL" w:cs="Charis SIL"/>
          <w:color w:val="000000"/>
          <w:sz w:val="24"/>
          <w:szCs w:val="24"/>
        </w:rPr>
      </w:pPr>
      <w:r>
        <w:rPr>
          <w:rFonts w:ascii="Charis SIL" w:hAnsi="Charis SIL" w:cs="Charis SIL"/>
          <w:color w:val="000000"/>
          <w:sz w:val="24"/>
          <w:szCs w:val="24"/>
        </w:rPr>
        <w:lastRenderedPageBreak/>
        <w:t>a. On the fact that the body is a person [</w:t>
      </w:r>
      <w:r>
        <w:rPr>
          <w:rFonts w:ascii="Charis SIL" w:hAnsi="Charis SIL" w:cs="Charis SIL"/>
          <w:i/>
          <w:iCs/>
          <w:color w:val="000000"/>
          <w:sz w:val="24"/>
          <w:szCs w:val="24"/>
        </w:rPr>
        <w:t>uqn</w:t>
      </w:r>
      <w:r>
        <w:rPr>
          <w:rFonts w:ascii="Charis SIL" w:hAnsi="Charis SIL" w:cs="Charis SIL"/>
          <w:i/>
          <w:iCs/>
          <w:color w:val="000000"/>
          <w:sz w:val="24"/>
          <w:szCs w:val="24"/>
        </w:rPr>
        <w:t>ū</w:t>
      </w:r>
      <w:r>
        <w:rPr>
          <w:rFonts w:ascii="Charis SIL" w:hAnsi="Charis SIL" w:cs="Charis SIL"/>
          <w:i/>
          <w:iCs/>
          <w:color w:val="000000"/>
          <w:sz w:val="24"/>
          <w:szCs w:val="24"/>
        </w:rPr>
        <w:t>m</w:t>
      </w:r>
      <w:r>
        <w:rPr>
          <w:rFonts w:ascii="Charis SIL" w:hAnsi="Charis SIL" w:cs="Charis SIL"/>
          <w:color w:val="000000"/>
          <w:sz w:val="24"/>
          <w:szCs w:val="24"/>
        </w:rPr>
        <w:t>] with a nature.</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719"/>
        <w:rPr>
          <w:rFonts w:ascii="Charis SIL" w:hAnsi="Charis SIL" w:cs="Charis SIL"/>
          <w:color w:val="000000"/>
          <w:sz w:val="24"/>
          <w:szCs w:val="24"/>
        </w:rPr>
      </w:pPr>
      <w:r>
        <w:rPr>
          <w:rFonts w:ascii="Charis SIL" w:hAnsi="Charis SIL" w:cs="Charis SIL"/>
          <w:color w:val="000000"/>
          <w:sz w:val="24"/>
          <w:szCs w:val="24"/>
        </w:rPr>
        <w:t>b. On the fact that the body is from the Holy Spirit.</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719"/>
        <w:rPr>
          <w:rFonts w:ascii="Charis SIL" w:hAnsi="Charis SIL" w:cs="Charis SIL"/>
          <w:color w:val="000000"/>
          <w:sz w:val="24"/>
          <w:szCs w:val="24"/>
        </w:rPr>
      </w:pPr>
      <w:r>
        <w:rPr>
          <w:rFonts w:ascii="Charis SIL" w:hAnsi="Charis SIL" w:cs="Charis SIL"/>
          <w:color w:val="000000"/>
          <w:sz w:val="24"/>
          <w:szCs w:val="24"/>
        </w:rPr>
        <w:t xml:space="preserve">c. On the fact that the form [of </w:t>
      </w:r>
      <w:r>
        <w:rPr>
          <w:rFonts w:ascii="Charis SIL" w:hAnsi="Charis SIL" w:cs="Charis SIL"/>
          <w:color w:val="000000"/>
          <w:sz w:val="24"/>
          <w:szCs w:val="24"/>
        </w:rPr>
        <w:t>the body] is from Mary, the divine Virgin.</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719"/>
        <w:rPr>
          <w:rFonts w:ascii="Charis SIL" w:hAnsi="Charis SIL" w:cs="Charis SIL"/>
          <w:color w:val="000000"/>
          <w:sz w:val="24"/>
          <w:szCs w:val="24"/>
        </w:rPr>
      </w:pPr>
      <w:r>
        <w:rPr>
          <w:rFonts w:ascii="Charis SIL" w:hAnsi="Charis SIL" w:cs="Charis SIL"/>
          <w:color w:val="000000"/>
          <w:sz w:val="24"/>
          <w:szCs w:val="24"/>
        </w:rPr>
        <w:t>d. On the fact that his appearance is from this body and from the Holy Spirit.</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3. On the fact that the body is the body of God. Two sections: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719"/>
        <w:rPr>
          <w:rFonts w:ascii="Charis SIL" w:hAnsi="Charis SIL" w:cs="Charis SIL"/>
          <w:color w:val="000000"/>
          <w:sz w:val="24"/>
          <w:szCs w:val="24"/>
        </w:rPr>
      </w:pPr>
      <w:r>
        <w:rPr>
          <w:rFonts w:ascii="Charis SIL" w:hAnsi="Charis SIL" w:cs="Charis SIL"/>
          <w:color w:val="000000"/>
          <w:sz w:val="24"/>
          <w:szCs w:val="24"/>
        </w:rPr>
        <w:t>a. The confirmation of the body according to what has been explained.</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719"/>
        <w:rPr>
          <w:rFonts w:ascii="Charis SIL" w:hAnsi="Charis SIL" w:cs="Charis SIL"/>
          <w:color w:val="000000"/>
          <w:sz w:val="24"/>
          <w:szCs w:val="24"/>
        </w:rPr>
      </w:pPr>
      <w:r>
        <w:rPr>
          <w:rFonts w:ascii="Charis SIL" w:hAnsi="Charis SIL" w:cs="Charis SIL"/>
          <w:color w:val="000000"/>
          <w:sz w:val="24"/>
          <w:szCs w:val="24"/>
        </w:rPr>
        <w:t>b</w:t>
      </w:r>
      <w:r>
        <w:rPr>
          <w:rFonts w:ascii="Charis SIL" w:hAnsi="Charis SIL" w:cs="Charis SIL"/>
          <w:color w:val="000000"/>
          <w:sz w:val="24"/>
          <w:szCs w:val="24"/>
        </w:rPr>
        <w:t>. The charge of unbelief against those who blaspheme the Holy Spirit, from whom the body of God comes.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4. On the fact that Jesus Christ is the Son of God, and that he should not be called “man,” but “God.” Four sections: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719"/>
        <w:rPr>
          <w:rFonts w:ascii="Charis SIL" w:hAnsi="Charis SIL" w:cs="Charis SIL"/>
          <w:color w:val="000000"/>
          <w:sz w:val="24"/>
          <w:szCs w:val="24"/>
        </w:rPr>
      </w:pPr>
      <w:r>
        <w:rPr>
          <w:rFonts w:ascii="Charis SIL" w:hAnsi="Charis SIL" w:cs="Charis SIL"/>
          <w:color w:val="000000"/>
          <w:sz w:val="24"/>
          <w:szCs w:val="24"/>
        </w:rPr>
        <w:t>a. The confirmation of the Word bec</w:t>
      </w:r>
      <w:r>
        <w:rPr>
          <w:rFonts w:ascii="Charis SIL" w:hAnsi="Charis SIL" w:cs="Charis SIL"/>
          <w:color w:val="000000"/>
          <w:sz w:val="24"/>
          <w:szCs w:val="24"/>
        </w:rPr>
        <w:t>oming a body, and the body a word.</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719"/>
        <w:rPr>
          <w:rFonts w:ascii="Charis SIL" w:hAnsi="Charis SIL" w:cs="Charis SIL"/>
          <w:color w:val="000000"/>
          <w:sz w:val="24"/>
          <w:szCs w:val="24"/>
        </w:rPr>
      </w:pPr>
      <w:r>
        <w:rPr>
          <w:rFonts w:ascii="Charis SIL" w:hAnsi="Charis SIL" w:cs="Charis SIL"/>
          <w:color w:val="000000"/>
          <w:sz w:val="24"/>
          <w:szCs w:val="24"/>
        </w:rPr>
        <w:t>b. On the fact that Jesus is the Son of God.</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719"/>
        <w:rPr>
          <w:rFonts w:ascii="Charis SIL" w:hAnsi="Charis SIL" w:cs="Charis SIL"/>
          <w:color w:val="000000"/>
          <w:sz w:val="24"/>
          <w:szCs w:val="24"/>
        </w:rPr>
      </w:pPr>
      <w:r>
        <w:rPr>
          <w:rFonts w:ascii="Charis SIL" w:hAnsi="Charis SIL" w:cs="Charis SIL"/>
          <w:color w:val="000000"/>
          <w:sz w:val="24"/>
          <w:szCs w:val="24"/>
        </w:rPr>
        <w:t>c. On the fact that the one who worked the miracle is the same as the one who worked weakness.</w:t>
      </w:r>
      <w:r>
        <w:rPr>
          <w:rFonts w:ascii="Charis SIL" w:hAnsi="Charis SIL" w:cs="Charis SIL"/>
          <w:color w:val="000000"/>
          <w:sz w:val="24"/>
          <w:szCs w:val="24"/>
          <w:vertAlign w:val="superscript"/>
        </w:rPr>
        <w:footnoteReference w:id="80"/>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719"/>
        <w:rPr>
          <w:rFonts w:ascii="Charis SIL" w:hAnsi="Charis SIL" w:cs="Charis SIL"/>
          <w:color w:val="000000"/>
          <w:sz w:val="24"/>
          <w:szCs w:val="24"/>
        </w:rPr>
      </w:pPr>
      <w:r>
        <w:rPr>
          <w:rFonts w:ascii="Charis SIL" w:hAnsi="Charis SIL" w:cs="Charis SIL"/>
          <w:color w:val="000000"/>
          <w:sz w:val="24"/>
          <w:szCs w:val="24"/>
        </w:rPr>
        <w:t>d. On the fact that his words and deeds both proceed from one indivisible person.</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He also made a collection of canons divided into chapters.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ab/>
      </w:r>
      <w:r>
        <w:rPr>
          <w:rFonts w:ascii="Charis SIL" w:hAnsi="Charis SIL" w:cs="Charis SIL"/>
          <w:b/>
          <w:bCs/>
          <w:color w:val="000000"/>
          <w:sz w:val="24"/>
          <w:szCs w:val="24"/>
        </w:rPr>
        <w:t>Anba Peter, Bishop of Mal</w:t>
      </w:r>
      <w:r>
        <w:rPr>
          <w:rFonts w:ascii="Charis SIL" w:hAnsi="Charis SIL" w:cs="Charis SIL"/>
          <w:b/>
          <w:bCs/>
          <w:color w:val="000000"/>
          <w:sz w:val="24"/>
          <w:szCs w:val="24"/>
        </w:rPr>
        <w:t>ī</w:t>
      </w:r>
      <w:r>
        <w:rPr>
          <w:rFonts w:ascii="Charis SIL" w:hAnsi="Charis SIL" w:cs="Charis SIL"/>
          <w:b/>
          <w:bCs/>
          <w:color w:val="000000"/>
          <w:sz w:val="24"/>
          <w:szCs w:val="24"/>
        </w:rPr>
        <w:t>j</w:t>
      </w:r>
      <w:r>
        <w:rPr>
          <w:rFonts w:ascii="Charis SIL" w:hAnsi="Charis SIL" w:cs="Charis SIL"/>
          <w:b/>
          <w:bCs/>
          <w:color w:val="000000"/>
          <w:sz w:val="24"/>
          <w:szCs w:val="24"/>
          <w:vertAlign w:val="superscript"/>
        </w:rPr>
        <w:footnoteReference w:id="81"/>
      </w:r>
      <w:r>
        <w:rPr>
          <w:rFonts w:ascii="Charis SIL" w:hAnsi="Charis SIL" w:cs="Charis SIL"/>
          <w:b/>
          <w:bCs/>
          <w:color w:val="000000"/>
          <w:sz w:val="24"/>
          <w:szCs w:val="24"/>
        </w:rPr>
        <w:t xml:space="preserve"> </w:t>
      </w:r>
      <w:r>
        <w:rPr>
          <w:rFonts w:ascii="Charis SIL" w:hAnsi="Charis SIL" w:cs="Charis SIL"/>
          <w:color w:val="000000"/>
          <w:sz w:val="24"/>
          <w:szCs w:val="24"/>
        </w:rPr>
        <w:t>He has a book he called The Innovations [</w:t>
      </w:r>
      <w:r>
        <w:rPr>
          <w:rFonts w:ascii="Charis SIL" w:hAnsi="Charis SIL" w:cs="Charis SIL"/>
          <w:i/>
          <w:iCs/>
          <w:color w:val="000000"/>
          <w:sz w:val="24"/>
          <w:szCs w:val="24"/>
        </w:rPr>
        <w:t>bida‘</w:t>
      </w:r>
      <w:r>
        <w:rPr>
          <w:rFonts w:ascii="Charis SIL" w:hAnsi="Charis SIL" w:cs="Charis SIL"/>
          <w:color w:val="000000"/>
          <w:sz w:val="24"/>
          <w:szCs w:val="24"/>
        </w:rPr>
        <w:t>]</w:t>
      </w:r>
      <w:r>
        <w:rPr>
          <w:rFonts w:ascii="Charis SIL" w:hAnsi="Charis SIL" w:cs="Charis SIL"/>
          <w:color w:val="000000"/>
          <w:sz w:val="24"/>
          <w:szCs w:val="24"/>
          <w:vertAlign w:val="superscript"/>
        </w:rPr>
        <w:footnoteReference w:id="82"/>
      </w:r>
      <w:r>
        <w:rPr>
          <w:rFonts w:ascii="Charis SIL" w:hAnsi="Charis SIL" w:cs="Charis SIL"/>
          <w:color w:val="000000"/>
          <w:sz w:val="24"/>
          <w:szCs w:val="24"/>
        </w:rPr>
        <w:t xml:space="preserve"> of the Sects; it is also called The Divisions. It includes mention of the innovations of the Nestorians, Melkites, and Syrians, with a response against them. The first of its chapters, after the introduction, is </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jc w:val="center"/>
        <w:rPr>
          <w:rFonts w:ascii="Charis SIL" w:hAnsi="Charis SIL" w:cs="Charis SIL"/>
          <w:color w:val="000000"/>
          <w:sz w:val="24"/>
          <w:szCs w:val="24"/>
        </w:rPr>
      </w:pPr>
      <w:r>
        <w:rPr>
          <w:rFonts w:ascii="Charis SIL" w:hAnsi="Charis SIL" w:cs="Charis SIL"/>
          <w:color w:val="000000"/>
          <w:sz w:val="24"/>
          <w:szCs w:val="24"/>
        </w:rPr>
        <w:t>The response to the Melkites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1. On the unb</w:t>
      </w:r>
      <w:r>
        <w:rPr>
          <w:rFonts w:ascii="Charis SIL" w:hAnsi="Charis SIL" w:cs="Charis SIL"/>
          <w:color w:val="000000"/>
          <w:sz w:val="24"/>
          <w:szCs w:val="24"/>
        </w:rPr>
        <w:t>elief they charge us with, regarding our doctrine of one nature [</w:t>
      </w:r>
      <w:r>
        <w:rPr>
          <w:rFonts w:ascii="Charis SIL" w:hAnsi="Charis SIL" w:cs="Charis SIL"/>
          <w:i/>
          <w:iCs/>
          <w:color w:val="000000"/>
          <w:sz w:val="24"/>
          <w:szCs w:val="24"/>
        </w:rPr>
        <w:t>ṭ</w:t>
      </w:r>
      <w:r>
        <w:rPr>
          <w:rFonts w:ascii="Charis SIL" w:hAnsi="Charis SIL" w:cs="Charis SIL"/>
          <w:i/>
          <w:iCs/>
          <w:color w:val="000000"/>
          <w:sz w:val="24"/>
          <w:szCs w:val="24"/>
        </w:rPr>
        <w:t>ab</w:t>
      </w:r>
      <w:r>
        <w:rPr>
          <w:rFonts w:ascii="Charis SIL" w:hAnsi="Charis SIL" w:cs="Charis SIL"/>
          <w:i/>
          <w:iCs/>
          <w:color w:val="000000"/>
          <w:sz w:val="24"/>
          <w:szCs w:val="24"/>
        </w:rPr>
        <w:t>ī</w:t>
      </w:r>
      <w:r>
        <w:rPr>
          <w:rFonts w:ascii="Charis SIL" w:hAnsi="Charis SIL" w:cs="Charis SIL"/>
          <w:i/>
          <w:iCs/>
          <w:color w:val="000000"/>
          <w:sz w:val="24"/>
          <w:szCs w:val="24"/>
        </w:rPr>
        <w:t>‘ah</w:t>
      </w:r>
      <w:r>
        <w:rPr>
          <w:rFonts w:ascii="Charis SIL" w:hAnsi="Charis SIL" w:cs="Charis SIL"/>
          <w:color w:val="000000"/>
          <w:sz w:val="24"/>
          <w:szCs w:val="24"/>
        </w:rPr>
        <w:t>] and one essence [</w:t>
      </w:r>
      <w:r>
        <w:rPr>
          <w:rFonts w:ascii="Charis SIL" w:hAnsi="Charis SIL" w:cs="Charis SIL"/>
          <w:i/>
          <w:iCs/>
          <w:color w:val="000000"/>
          <w:sz w:val="24"/>
          <w:szCs w:val="24"/>
        </w:rPr>
        <w:t>jawhar</w:t>
      </w:r>
      <w:r>
        <w:rPr>
          <w:rFonts w:ascii="Charis SIL" w:hAnsi="Charis SIL" w:cs="Charis SIL"/>
          <w:color w:val="000000"/>
          <w:sz w:val="24"/>
          <w:szCs w:val="24"/>
        </w:rPr>
        <w:t xml:space="preserve">], one act and one will. </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2. The second response: On</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[p. 656]</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their rebuke of us for [making the sign of] the cross with one finger, and their error in [makin</w:t>
      </w:r>
      <w:r>
        <w:rPr>
          <w:rFonts w:ascii="Charis SIL" w:hAnsi="Charis SIL" w:cs="Charis SIL"/>
          <w:color w:val="000000"/>
          <w:sz w:val="24"/>
          <w:szCs w:val="24"/>
        </w:rPr>
        <w:t xml:space="preserve">g it with] two fingers. </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lastRenderedPageBreak/>
        <w:t xml:space="preserve">3. The third response: They say that, when we recite the </w:t>
      </w:r>
      <w:r>
        <w:rPr>
          <w:rFonts w:ascii="Charis SIL" w:hAnsi="Charis SIL" w:cs="Charis SIL"/>
          <w:i/>
          <w:iCs/>
          <w:color w:val="000000"/>
          <w:sz w:val="24"/>
          <w:szCs w:val="24"/>
        </w:rPr>
        <w:t>trishagion</w:t>
      </w:r>
      <w:r>
        <w:rPr>
          <w:rFonts w:ascii="Charis SIL" w:hAnsi="Charis SIL" w:cs="Charis SIL"/>
          <w:color w:val="000000"/>
          <w:sz w:val="24"/>
          <w:szCs w:val="24"/>
        </w:rPr>
        <w:t xml:space="preserve">, we relate the nativity, the crucifixion, and the resurrection to the Trinity. </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4. The fourth response: Their response to us for putting the chrism into the baptis</w:t>
      </w:r>
      <w:r>
        <w:rPr>
          <w:rFonts w:ascii="Charis SIL" w:hAnsi="Charis SIL" w:cs="Charis SIL"/>
          <w:color w:val="000000"/>
          <w:sz w:val="24"/>
          <w:szCs w:val="24"/>
        </w:rPr>
        <w:t xml:space="preserve">mal water. </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 xml:space="preserve">5. The fifth response: They say we disdain the Eucharist by taking it every day. </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 xml:space="preserve">6. The sixth response: On their response to us concerning circumcision. </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7. The seventh response: On their response to us [concerning] the marriage of close relat</w:t>
      </w:r>
      <w:r>
        <w:rPr>
          <w:rFonts w:ascii="Charis SIL" w:hAnsi="Charis SIL" w:cs="Charis SIL"/>
          <w:color w:val="000000"/>
          <w:sz w:val="24"/>
          <w:szCs w:val="24"/>
        </w:rPr>
        <w:t xml:space="preserve">ions. </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 xml:space="preserve">8. The eighth response: On their response to us [concerning] the consecration of a deacon when he is young, and his marriage after he is consecrated. </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9. The ninth response: On their response to us concerning the burial of our dead without the Eucha</w:t>
      </w:r>
      <w:r>
        <w:rPr>
          <w:rFonts w:ascii="Charis SIL" w:hAnsi="Charis SIL" w:cs="Charis SIL"/>
          <w:color w:val="000000"/>
          <w:sz w:val="24"/>
          <w:szCs w:val="24"/>
        </w:rPr>
        <w:t xml:space="preserve">rist. </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10. The tenth response: On their response concerning our fasting during the week before Quadragesima,</w:t>
      </w:r>
      <w:r>
        <w:rPr>
          <w:rFonts w:ascii="Charis SIL" w:hAnsi="Charis SIL" w:cs="Charis SIL"/>
          <w:color w:val="000000"/>
          <w:sz w:val="24"/>
          <w:szCs w:val="24"/>
          <w:vertAlign w:val="superscript"/>
        </w:rPr>
        <w:footnoteReference w:id="83"/>
      </w:r>
      <w:r>
        <w:rPr>
          <w:rFonts w:ascii="Charis SIL" w:hAnsi="Charis SIL" w:cs="Charis SIL"/>
          <w:color w:val="000000"/>
          <w:sz w:val="24"/>
          <w:szCs w:val="24"/>
        </w:rPr>
        <w:t xml:space="preserve"> on the assumption that we reckon it from the whole.</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ab/>
        <w:t>Following that is the mention of what the aforementioned sect believes t</w:t>
      </w:r>
      <w:r>
        <w:rPr>
          <w:rFonts w:ascii="Charis SIL" w:hAnsi="Charis SIL" w:cs="Charis SIL"/>
          <w:color w:val="000000"/>
          <w:sz w:val="24"/>
          <w:szCs w:val="24"/>
        </w:rPr>
        <w:t>hat is different from the Church’s traditions [</w:t>
      </w:r>
      <w:r>
        <w:rPr>
          <w:rFonts w:ascii="Charis SIL" w:hAnsi="Charis SIL" w:cs="Charis SIL"/>
          <w:i/>
          <w:iCs/>
          <w:color w:val="000000"/>
          <w:sz w:val="24"/>
          <w:szCs w:val="24"/>
        </w:rPr>
        <w:t>sunan</w:t>
      </w:r>
      <w:r>
        <w:rPr>
          <w:rFonts w:ascii="Charis SIL" w:hAnsi="Charis SIL" w:cs="Charis SIL"/>
          <w:color w:val="000000"/>
          <w:sz w:val="24"/>
          <w:szCs w:val="24"/>
        </w:rPr>
        <w:t>].</w:t>
      </w:r>
      <w:r>
        <w:rPr>
          <w:rFonts w:ascii="Charis SIL" w:hAnsi="Charis SIL" w:cs="Charis SIL"/>
          <w:color w:val="000000"/>
          <w:sz w:val="24"/>
          <w:szCs w:val="24"/>
          <w:vertAlign w:val="superscript"/>
        </w:rPr>
        <w:footnoteReference w:id="84"/>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1. The first difference of theirs is regarding the offering up of the Host</w:t>
      </w:r>
      <w:r>
        <w:rPr>
          <w:rFonts w:ascii="Charis SIL" w:hAnsi="Charis SIL" w:cs="Charis SIL"/>
          <w:color w:val="000000"/>
          <w:sz w:val="24"/>
          <w:szCs w:val="24"/>
          <w:vertAlign w:val="superscript"/>
        </w:rPr>
        <w:footnoteReference w:id="85"/>
      </w:r>
      <w:r>
        <w:rPr>
          <w:rFonts w:ascii="Charis SIL" w:hAnsi="Charis SIL" w:cs="Charis SIL"/>
          <w:color w:val="000000"/>
          <w:sz w:val="24"/>
          <w:szCs w:val="24"/>
        </w:rPr>
        <w:t xml:space="preserve"> cold, from yesterday or before.</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 xml:space="preserve">2. That they cut the Host </w:t>
      </w:r>
      <w:r>
        <w:rPr>
          <w:rFonts w:ascii="Charis SIL" w:hAnsi="Charis SIL" w:cs="Charis SIL"/>
          <w:color w:val="000000"/>
          <w:sz w:val="24"/>
          <w:szCs w:val="24"/>
        </w:rPr>
        <w:t>in a round form.</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3. On offering up the Host.</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4. That, most of the time, they do the Mass with no deacon.</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5. That they read nothing from the Epistles or Gospel [</w:t>
      </w:r>
      <w:r>
        <w:rPr>
          <w:rFonts w:ascii="Charis SIL" w:hAnsi="Charis SIL" w:cs="Charis SIL"/>
          <w:i/>
          <w:iCs/>
          <w:color w:val="000000"/>
          <w:sz w:val="24"/>
          <w:szCs w:val="24"/>
        </w:rPr>
        <w:t>sic</w:t>
      </w:r>
      <w:r>
        <w:rPr>
          <w:rFonts w:ascii="Charis SIL" w:hAnsi="Charis SIL" w:cs="Charis SIL"/>
          <w:color w:val="000000"/>
          <w:sz w:val="24"/>
          <w:szCs w:val="24"/>
        </w:rPr>
        <w:t>] at their baptisms.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6. That they baptize in dwelling places.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7. That they do marriage in two</w:t>
      </w:r>
      <w:r>
        <w:rPr>
          <w:rFonts w:ascii="Charis SIL" w:hAnsi="Charis SIL" w:cs="Charis SIL"/>
          <w:color w:val="000000"/>
          <w:sz w:val="24"/>
          <w:szCs w:val="24"/>
        </w:rPr>
        <w:t xml:space="preserve"> parts: a) they practice open fornication in their lands; b) related to this they do it in Egypt, Syria [</w:t>
      </w:r>
      <w:r>
        <w:rPr>
          <w:rFonts w:ascii="Charis SIL" w:hAnsi="Charis SIL" w:cs="Charis SIL"/>
          <w:i/>
          <w:iCs/>
          <w:color w:val="000000"/>
          <w:sz w:val="24"/>
          <w:szCs w:val="24"/>
        </w:rPr>
        <w:t>al-</w:t>
      </w:r>
      <w:r>
        <w:rPr>
          <w:rFonts w:ascii="Charis SIL" w:hAnsi="Charis SIL" w:cs="Charis SIL"/>
          <w:i/>
          <w:iCs/>
          <w:color w:val="000000"/>
          <w:sz w:val="24"/>
          <w:szCs w:val="24"/>
        </w:rPr>
        <w:t>Šā</w:t>
      </w:r>
      <w:r>
        <w:rPr>
          <w:rFonts w:ascii="Charis SIL" w:hAnsi="Charis SIL" w:cs="Charis SIL"/>
          <w:i/>
          <w:iCs/>
          <w:color w:val="000000"/>
          <w:sz w:val="24"/>
          <w:szCs w:val="24"/>
        </w:rPr>
        <w:t>m</w:t>
      </w:r>
      <w:r>
        <w:rPr>
          <w:rFonts w:ascii="Charis SIL" w:hAnsi="Charis SIL" w:cs="Charis SIL"/>
          <w:color w:val="000000"/>
          <w:sz w:val="24"/>
          <w:szCs w:val="24"/>
        </w:rPr>
        <w:t>], and elsewhere.</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8. That they break their fast on Wednesday and Friday most of the time during the year on the pretext of feast days not belongi</w:t>
      </w:r>
      <w:r>
        <w:rPr>
          <w:rFonts w:ascii="Charis SIL" w:hAnsi="Charis SIL" w:cs="Charis SIL"/>
          <w:color w:val="000000"/>
          <w:sz w:val="24"/>
          <w:szCs w:val="24"/>
        </w:rPr>
        <w:t>ng to the Lord.</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9. That they break their fast on Wednesday and Friday of the Ninevite</w:t>
      </w:r>
      <w:r>
        <w:rPr>
          <w:rFonts w:ascii="Charis SIL" w:hAnsi="Charis SIL" w:cs="Charis SIL"/>
          <w:color w:val="000000"/>
          <w:sz w:val="24"/>
          <w:szCs w:val="24"/>
          <w:vertAlign w:val="superscript"/>
        </w:rPr>
        <w:footnoteReference w:id="86"/>
      </w:r>
      <w:r>
        <w:rPr>
          <w:rFonts w:ascii="Charis SIL" w:hAnsi="Charis SIL" w:cs="Charis SIL"/>
          <w:color w:val="000000"/>
          <w:sz w:val="24"/>
          <w:szCs w:val="24"/>
        </w:rPr>
        <w:t xml:space="preserve"> week. Their </w:t>
      </w:r>
      <w:r>
        <w:rPr>
          <w:rFonts w:ascii="Charis SIL" w:hAnsi="Charis SIL" w:cs="Charis SIL"/>
          <w:color w:val="000000"/>
          <w:sz w:val="24"/>
          <w:szCs w:val="24"/>
        </w:rPr>
        <w:lastRenderedPageBreak/>
        <w:t xml:space="preserve">food then is meat, </w:t>
      </w:r>
      <w:r>
        <w:rPr>
          <w:rFonts w:ascii="Charis SIL" w:hAnsi="Charis SIL" w:cs="Charis SIL"/>
          <w:color w:val="000000"/>
          <w:sz w:val="24"/>
          <w:szCs w:val="24"/>
        </w:rPr>
        <w:t>and the food of monks is eggs and cheese.</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10. Concerning their fast on the feast day of the cross, which is celebrated the 17th of T</w:t>
      </w:r>
      <w:r>
        <w:rPr>
          <w:rFonts w:ascii="Charis SIL" w:hAnsi="Charis SIL" w:cs="Charis SIL"/>
          <w:color w:val="000000"/>
          <w:sz w:val="24"/>
          <w:szCs w:val="24"/>
        </w:rPr>
        <w:t>ū</w:t>
      </w:r>
      <w:r>
        <w:rPr>
          <w:rFonts w:ascii="Charis SIL" w:hAnsi="Charis SIL" w:cs="Charis SIL"/>
          <w:color w:val="000000"/>
          <w:sz w:val="24"/>
          <w:szCs w:val="24"/>
        </w:rPr>
        <w:t>t,</w:t>
      </w:r>
      <w:r>
        <w:rPr>
          <w:rFonts w:ascii="Charis SIL" w:hAnsi="Charis SIL" w:cs="Charis SIL"/>
          <w:color w:val="000000"/>
          <w:sz w:val="24"/>
          <w:szCs w:val="24"/>
          <w:vertAlign w:val="superscript"/>
        </w:rPr>
        <w:footnoteReference w:id="87"/>
      </w:r>
      <w:r>
        <w:rPr>
          <w:rFonts w:ascii="Charis SIL" w:hAnsi="Charis SIL" w:cs="Charis SIL"/>
          <w:color w:val="000000"/>
          <w:sz w:val="24"/>
          <w:szCs w:val="24"/>
        </w:rPr>
        <w:t xml:space="preserve"> which is the 14th of </w:t>
      </w:r>
      <w:r>
        <w:rPr>
          <w:rFonts w:ascii="Charis SIL" w:hAnsi="Charis SIL" w:cs="Charis SIL"/>
          <w:color w:val="000000"/>
          <w:sz w:val="24"/>
          <w:szCs w:val="24"/>
        </w:rPr>
        <w:t>Ē</w:t>
      </w:r>
      <w:r>
        <w:rPr>
          <w:rFonts w:ascii="Charis SIL" w:hAnsi="Charis SIL" w:cs="Charis SIL"/>
          <w:color w:val="000000"/>
          <w:sz w:val="24"/>
          <w:szCs w:val="24"/>
        </w:rPr>
        <w:t>lul.</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11. During the holy Quadragesima, their food is fish, and their drink is wine [</w:t>
      </w:r>
      <w:r>
        <w:rPr>
          <w:rFonts w:ascii="Charis SIL" w:hAnsi="Charis SIL" w:cs="Charis SIL"/>
          <w:i/>
          <w:iCs/>
          <w:color w:val="000000"/>
          <w:sz w:val="24"/>
          <w:szCs w:val="24"/>
        </w:rPr>
        <w:t>nab</w:t>
      </w:r>
      <w:r>
        <w:rPr>
          <w:rFonts w:ascii="Charis SIL" w:hAnsi="Charis SIL" w:cs="Charis SIL"/>
          <w:i/>
          <w:iCs/>
          <w:color w:val="000000"/>
          <w:sz w:val="24"/>
          <w:szCs w:val="24"/>
        </w:rPr>
        <w:t>ī</w:t>
      </w:r>
      <w:r>
        <w:rPr>
          <w:rFonts w:ascii="Charis SIL" w:hAnsi="Charis SIL" w:cs="Charis SIL"/>
          <w:i/>
          <w:iCs/>
          <w:color w:val="000000"/>
          <w:sz w:val="24"/>
          <w:szCs w:val="24"/>
        </w:rPr>
        <w:t>ḏ</w:t>
      </w:r>
      <w:r>
        <w:rPr>
          <w:rFonts w:ascii="Charis SIL" w:hAnsi="Charis SIL" w:cs="Charis SIL"/>
          <w:color w:val="000000"/>
          <w:sz w:val="24"/>
          <w:szCs w:val="24"/>
        </w:rPr>
        <w:t>]; some do this for the entire Quadragesima, some only on Saturday and Sunday, some only on the feast day of the Forty Martyrs and the Annunciation. Their difference in thi</w:t>
      </w:r>
      <w:r>
        <w:rPr>
          <w:rFonts w:ascii="Charis SIL" w:hAnsi="Charis SIL" w:cs="Charis SIL"/>
          <w:color w:val="000000"/>
          <w:sz w:val="24"/>
          <w:szCs w:val="24"/>
        </w:rPr>
        <w:t>s is from what gives assurance to [the idea of] the permanence of all their sins</w:t>
      </w:r>
      <w:r>
        <w:rPr>
          <w:rFonts w:ascii="Charis SIL" w:hAnsi="Charis SIL" w:cs="Charis SIL"/>
          <w:color w:val="000000"/>
          <w:sz w:val="24"/>
          <w:szCs w:val="24"/>
          <w:vertAlign w:val="superscript"/>
        </w:rPr>
        <w:footnoteReference w:id="88"/>
      </w:r>
      <w:r>
        <w:rPr>
          <w:rFonts w:ascii="Charis SIL" w:hAnsi="Charis SIL" w:cs="Charis SIL"/>
          <w:color w:val="000000"/>
          <w:sz w:val="24"/>
          <w:szCs w:val="24"/>
        </w:rPr>
        <w:t xml:space="preserve"> during this time.</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12. That they forsake obeisance</w:t>
      </w:r>
      <w:r>
        <w:rPr>
          <w:rFonts w:ascii="Charis SIL" w:hAnsi="Charis SIL" w:cs="Charis SIL"/>
          <w:color w:val="000000"/>
          <w:sz w:val="24"/>
          <w:szCs w:val="24"/>
          <w:vertAlign w:val="superscript"/>
        </w:rPr>
        <w:footnoteReference w:id="89"/>
      </w:r>
      <w:r>
        <w:rPr>
          <w:rFonts w:ascii="Charis SIL" w:hAnsi="Charis SIL" w:cs="Charis SIL"/>
          <w:color w:val="000000"/>
          <w:sz w:val="24"/>
          <w:szCs w:val="24"/>
        </w:rPr>
        <w:t xml:space="preserve"> </w:t>
      </w:r>
      <w:r>
        <w:rPr>
          <w:rFonts w:ascii="Charis SIL" w:hAnsi="Charis SIL" w:cs="Charis SIL"/>
          <w:color w:val="000000"/>
          <w:sz w:val="24"/>
          <w:szCs w:val="24"/>
        </w:rPr>
        <w:t>in prayer.</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13. That they differ concerning the feast day of Epiphany, neglect most of its duties, and think little of its vigil.</w:t>
      </w:r>
      <w:r>
        <w:rPr>
          <w:rFonts w:ascii="Charis SIL" w:hAnsi="Charis SIL" w:cs="Charis SIL"/>
          <w:color w:val="000000"/>
          <w:sz w:val="24"/>
          <w:szCs w:val="24"/>
          <w:vertAlign w:val="superscript"/>
        </w:rPr>
        <w:footnoteReference w:id="90"/>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14. That they consider th</w:t>
      </w:r>
      <w:r>
        <w:rPr>
          <w:rFonts w:ascii="Charis SIL" w:hAnsi="Charis SIL" w:cs="Charis SIL"/>
          <w:color w:val="000000"/>
          <w:sz w:val="24"/>
          <w:szCs w:val="24"/>
        </w:rPr>
        <w:t>e other Christian denominations inferior and criticize them.</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[p. 657]</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 xml:space="preserve">15. The fact that their monks throw the </w:t>
      </w:r>
      <w:r>
        <w:rPr>
          <w:rFonts w:ascii="Charis SIL" w:hAnsi="Charis SIL" w:cs="Charis SIL"/>
          <w:i/>
          <w:iCs/>
          <w:color w:val="000000"/>
          <w:sz w:val="24"/>
          <w:szCs w:val="24"/>
        </w:rPr>
        <w:t>qalansuwa</w:t>
      </w:r>
      <w:r>
        <w:rPr>
          <w:rFonts w:ascii="Charis SIL" w:hAnsi="Charis SIL" w:cs="Charis SIL"/>
          <w:color w:val="000000"/>
          <w:sz w:val="24"/>
          <w:szCs w:val="24"/>
        </w:rPr>
        <w:t>,</w:t>
      </w:r>
      <w:r>
        <w:rPr>
          <w:rFonts w:ascii="Charis SIL" w:hAnsi="Charis SIL" w:cs="Charis SIL"/>
          <w:color w:val="000000"/>
          <w:sz w:val="24"/>
          <w:szCs w:val="24"/>
          <w:vertAlign w:val="superscript"/>
        </w:rPr>
        <w:footnoteReference w:id="91"/>
      </w:r>
      <w:r>
        <w:rPr>
          <w:rFonts w:ascii="Charis SIL" w:hAnsi="Charis SIL" w:cs="Charis SIL"/>
          <w:color w:val="000000"/>
          <w:sz w:val="24"/>
          <w:szCs w:val="24"/>
        </w:rPr>
        <w:t xml:space="preserve"> which is called in the church the helmet of salvation,</w:t>
      </w:r>
      <w:r>
        <w:rPr>
          <w:rFonts w:ascii="Charis SIL" w:hAnsi="Charis SIL" w:cs="Charis SIL"/>
          <w:color w:val="000000"/>
          <w:sz w:val="24"/>
          <w:szCs w:val="24"/>
          <w:vertAlign w:val="superscript"/>
        </w:rPr>
        <w:footnoteReference w:id="92"/>
      </w:r>
      <w:r>
        <w:rPr>
          <w:rFonts w:ascii="Charis SIL" w:hAnsi="Charis SIL" w:cs="Charis SIL"/>
          <w:color w:val="000000"/>
          <w:sz w:val="24"/>
          <w:szCs w:val="24"/>
        </w:rPr>
        <w:t xml:space="preserve"> from their heads after the pri</w:t>
      </w:r>
      <w:r>
        <w:rPr>
          <w:rFonts w:ascii="Charis SIL" w:hAnsi="Charis SIL" w:cs="Charis SIL"/>
          <w:color w:val="000000"/>
          <w:sz w:val="24"/>
          <w:szCs w:val="24"/>
        </w:rPr>
        <w:t>est puts it on them.</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 xml:space="preserve">16. That their monks, when they throw off the </w:t>
      </w:r>
      <w:r>
        <w:rPr>
          <w:rFonts w:ascii="Charis SIL" w:hAnsi="Charis SIL" w:cs="Charis SIL"/>
          <w:i/>
          <w:iCs/>
          <w:color w:val="000000"/>
          <w:sz w:val="24"/>
          <w:szCs w:val="24"/>
        </w:rPr>
        <w:t>qalansuwa</w:t>
      </w:r>
      <w:r>
        <w:rPr>
          <w:rFonts w:ascii="Charis SIL" w:hAnsi="Charis SIL" w:cs="Charis SIL"/>
          <w:color w:val="000000"/>
          <w:sz w:val="24"/>
          <w:szCs w:val="24"/>
        </w:rPr>
        <w:t xml:space="preserve">, took a cloth, called the shoulder-piece, attaching it on their necks with a cord, and putting something else like a belt—which they call </w:t>
      </w:r>
      <w:r>
        <w:rPr>
          <w:rFonts w:ascii="Charis SIL" w:hAnsi="Charis SIL" w:cs="Charis SIL"/>
          <w:i/>
          <w:iCs/>
          <w:color w:val="000000"/>
          <w:sz w:val="24"/>
          <w:szCs w:val="24"/>
        </w:rPr>
        <w:t>al-bus</w:t>
      </w:r>
      <w:r>
        <w:rPr>
          <w:rFonts w:ascii="Charis SIL" w:hAnsi="Charis SIL" w:cs="Charis SIL"/>
          <w:i/>
          <w:iCs/>
          <w:color w:val="000000"/>
          <w:sz w:val="24"/>
          <w:szCs w:val="24"/>
        </w:rPr>
        <w:t>ṭ</w:t>
      </w:r>
      <w:r>
        <w:rPr>
          <w:rFonts w:ascii="Charis SIL" w:hAnsi="Charis SIL" w:cs="Charis SIL"/>
          <w:i/>
          <w:iCs/>
          <w:color w:val="000000"/>
          <w:sz w:val="24"/>
          <w:szCs w:val="24"/>
        </w:rPr>
        <w:t>ulik</w:t>
      </w:r>
      <w:r>
        <w:rPr>
          <w:rFonts w:ascii="Charis SIL" w:hAnsi="Charis SIL" w:cs="Charis SIL"/>
          <w:i/>
          <w:iCs/>
          <w:color w:val="000000"/>
          <w:sz w:val="24"/>
          <w:szCs w:val="24"/>
        </w:rPr>
        <w:t>ī</w:t>
      </w:r>
      <w:r>
        <w:rPr>
          <w:rFonts w:ascii="Charis SIL" w:hAnsi="Charis SIL" w:cs="Charis SIL"/>
          <w:i/>
          <w:iCs/>
          <w:color w:val="000000"/>
          <w:sz w:val="24"/>
          <w:szCs w:val="24"/>
        </w:rPr>
        <w:t xml:space="preserve">n </w:t>
      </w:r>
      <w:r>
        <w:rPr>
          <w:rFonts w:ascii="Charis SIL" w:hAnsi="Charis SIL" w:cs="Charis SIL"/>
          <w:color w:val="000000"/>
          <w:sz w:val="24"/>
          <w:szCs w:val="24"/>
        </w:rPr>
        <w:t>[</w:t>
      </w:r>
      <w:r>
        <w:rPr>
          <w:rFonts w:ascii="Vusillus" w:hAnsi="Vusillus" w:cs="Vusillus"/>
          <w:color w:val="000000"/>
          <w:sz w:val="24"/>
          <w:szCs w:val="24"/>
        </w:rPr>
        <w:t>ἀ</w:t>
      </w:r>
      <w:r>
        <w:rPr>
          <w:rFonts w:ascii="Vusillus" w:hAnsi="Vusillus" w:cs="Vusillus"/>
          <w:color w:val="000000"/>
          <w:sz w:val="24"/>
          <w:szCs w:val="24"/>
        </w:rPr>
        <w:t>ποστολικήν</w:t>
      </w:r>
      <w:r>
        <w:rPr>
          <w:rFonts w:ascii="Charis SIL" w:hAnsi="Charis SIL" w:cs="Charis SIL"/>
          <w:color w:val="000000"/>
          <w:sz w:val="24"/>
          <w:szCs w:val="24"/>
        </w:rPr>
        <w:t xml:space="preserve">], which means </w:t>
      </w:r>
      <w:r>
        <w:rPr>
          <w:rFonts w:ascii="Charis SIL" w:hAnsi="Charis SIL" w:cs="Charis SIL"/>
          <w:color w:val="000000"/>
          <w:sz w:val="24"/>
          <w:szCs w:val="24"/>
        </w:rPr>
        <w:t>“apostolic” [</w:t>
      </w:r>
      <w:r>
        <w:rPr>
          <w:rFonts w:ascii="Charis SIL" w:hAnsi="Charis SIL" w:cs="Charis SIL"/>
          <w:i/>
          <w:iCs/>
          <w:color w:val="000000"/>
          <w:sz w:val="24"/>
          <w:szCs w:val="24"/>
        </w:rPr>
        <w:t>al-ras</w:t>
      </w:r>
      <w:r>
        <w:rPr>
          <w:rFonts w:ascii="Charis SIL" w:hAnsi="Charis SIL" w:cs="Charis SIL"/>
          <w:i/>
          <w:iCs/>
          <w:color w:val="000000"/>
          <w:sz w:val="24"/>
          <w:szCs w:val="24"/>
        </w:rPr>
        <w:t>ū</w:t>
      </w:r>
      <w:r>
        <w:rPr>
          <w:rFonts w:ascii="Charis SIL" w:hAnsi="Charis SIL" w:cs="Charis SIL"/>
          <w:i/>
          <w:iCs/>
          <w:color w:val="000000"/>
          <w:sz w:val="24"/>
          <w:szCs w:val="24"/>
        </w:rPr>
        <w:t>l</w:t>
      </w:r>
      <w:r>
        <w:rPr>
          <w:rFonts w:ascii="Charis SIL" w:hAnsi="Charis SIL" w:cs="Charis SIL"/>
          <w:i/>
          <w:iCs/>
          <w:color w:val="000000"/>
          <w:sz w:val="24"/>
          <w:szCs w:val="24"/>
        </w:rPr>
        <w:t>ī</w:t>
      </w:r>
      <w:r>
        <w:rPr>
          <w:rFonts w:ascii="Charis SIL" w:hAnsi="Charis SIL" w:cs="Charis SIL"/>
          <w:color w:val="000000"/>
          <w:sz w:val="24"/>
          <w:szCs w:val="24"/>
        </w:rPr>
        <w:t>]—with it on their head.</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17. That they let their hair grow on their heads, even their monks.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18. The significant belief of the people of Syria [</w:t>
      </w:r>
      <w:r>
        <w:rPr>
          <w:rFonts w:ascii="Charis SIL" w:hAnsi="Charis SIL" w:cs="Charis SIL"/>
          <w:i/>
          <w:iCs/>
          <w:color w:val="000000"/>
          <w:sz w:val="24"/>
          <w:szCs w:val="24"/>
        </w:rPr>
        <w:t>ahl al-</w:t>
      </w:r>
      <w:r>
        <w:rPr>
          <w:rFonts w:ascii="Charis SIL" w:hAnsi="Charis SIL" w:cs="Charis SIL"/>
          <w:i/>
          <w:iCs/>
          <w:color w:val="000000"/>
          <w:sz w:val="24"/>
          <w:szCs w:val="24"/>
        </w:rPr>
        <w:t>Šā</w:t>
      </w:r>
      <w:r>
        <w:rPr>
          <w:rFonts w:ascii="Charis SIL" w:hAnsi="Charis SIL" w:cs="Charis SIL"/>
          <w:i/>
          <w:iCs/>
          <w:color w:val="000000"/>
          <w:sz w:val="24"/>
          <w:szCs w:val="24"/>
        </w:rPr>
        <w:t>m</w:t>
      </w:r>
      <w:r>
        <w:rPr>
          <w:rFonts w:ascii="Charis SIL" w:hAnsi="Charis SIL" w:cs="Charis SIL"/>
          <w:color w:val="000000"/>
          <w:sz w:val="24"/>
          <w:szCs w:val="24"/>
        </w:rPr>
        <w:t>], in their ignorance of the unity,</w:t>
      </w:r>
      <w:r>
        <w:rPr>
          <w:rFonts w:ascii="Charis SIL" w:hAnsi="Charis SIL" w:cs="Charis SIL"/>
          <w:color w:val="000000"/>
          <w:sz w:val="24"/>
          <w:szCs w:val="24"/>
          <w:vertAlign w:val="superscript"/>
        </w:rPr>
        <w:footnoteReference w:id="93"/>
      </w:r>
      <w:r>
        <w:rPr>
          <w:rFonts w:ascii="Charis SIL" w:hAnsi="Charis SIL" w:cs="Charis SIL"/>
          <w:color w:val="000000"/>
          <w:sz w:val="24"/>
          <w:szCs w:val="24"/>
        </w:rPr>
        <w:t xml:space="preserve"> </w:t>
      </w:r>
      <w:r>
        <w:rPr>
          <w:rFonts w:ascii="Charis SIL" w:hAnsi="Charis SIL" w:cs="Charis SIL"/>
          <w:color w:val="000000"/>
          <w:sz w:val="24"/>
          <w:szCs w:val="24"/>
        </w:rPr>
        <w:t>when they refuse to say that the crucified one is God the Word.</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19. Their Mass is in a low estate,</w:t>
      </w:r>
      <w:r>
        <w:rPr>
          <w:rFonts w:ascii="Charis SIL" w:hAnsi="Charis SIL" w:cs="Charis SIL"/>
          <w:color w:val="000000"/>
          <w:sz w:val="24"/>
          <w:szCs w:val="24"/>
          <w:vertAlign w:val="superscript"/>
        </w:rPr>
        <w:footnoteReference w:id="94"/>
      </w:r>
      <w:r>
        <w:rPr>
          <w:rFonts w:ascii="Charis SIL" w:hAnsi="Charis SIL" w:cs="Charis SIL"/>
          <w:color w:val="000000"/>
          <w:sz w:val="24"/>
          <w:szCs w:val="24"/>
        </w:rPr>
        <w:t xml:space="preserve"> and the Europeans,</w:t>
      </w:r>
      <w:r>
        <w:rPr>
          <w:rFonts w:ascii="Charis SIL" w:hAnsi="Charis SIL" w:cs="Charis SIL"/>
          <w:color w:val="000000"/>
          <w:sz w:val="24"/>
          <w:szCs w:val="24"/>
          <w:vertAlign w:val="superscript"/>
        </w:rPr>
        <w:footnoteReference w:id="95"/>
      </w:r>
      <w:r>
        <w:rPr>
          <w:rFonts w:ascii="Charis SIL" w:hAnsi="Charis SIL" w:cs="Charis SIL"/>
          <w:color w:val="000000"/>
          <w:sz w:val="24"/>
          <w:szCs w:val="24"/>
        </w:rPr>
        <w:t xml:space="preserve"> Armenians, the Syrians </w:t>
      </w:r>
      <w:r>
        <w:rPr>
          <w:rFonts w:ascii="Charis SIL" w:hAnsi="Charis SIL" w:cs="Charis SIL"/>
          <w:color w:val="000000"/>
          <w:sz w:val="24"/>
          <w:szCs w:val="24"/>
        </w:rPr>
        <w:lastRenderedPageBreak/>
        <w:t>[</w:t>
      </w:r>
      <w:r>
        <w:rPr>
          <w:rFonts w:ascii="Charis SIL" w:hAnsi="Charis SIL" w:cs="Charis SIL"/>
          <w:i/>
          <w:iCs/>
          <w:color w:val="000000"/>
          <w:sz w:val="24"/>
          <w:szCs w:val="24"/>
        </w:rPr>
        <w:t>sury</w:t>
      </w:r>
      <w:r>
        <w:rPr>
          <w:rFonts w:ascii="Charis SIL" w:hAnsi="Charis SIL" w:cs="Charis SIL"/>
          <w:i/>
          <w:iCs/>
          <w:color w:val="000000"/>
          <w:sz w:val="24"/>
          <w:szCs w:val="24"/>
        </w:rPr>
        <w:t>ā</w:t>
      </w:r>
      <w:r>
        <w:rPr>
          <w:rFonts w:ascii="Charis SIL" w:hAnsi="Charis SIL" w:cs="Charis SIL"/>
          <w:i/>
          <w:iCs/>
          <w:color w:val="000000"/>
          <w:sz w:val="24"/>
          <w:szCs w:val="24"/>
        </w:rPr>
        <w:t>n al-</w:t>
      </w:r>
      <w:r>
        <w:rPr>
          <w:rFonts w:ascii="Charis SIL" w:hAnsi="Charis SIL" w:cs="Charis SIL"/>
          <w:i/>
          <w:iCs/>
          <w:color w:val="000000"/>
          <w:sz w:val="24"/>
          <w:szCs w:val="24"/>
        </w:rPr>
        <w:t>Šā</w:t>
      </w:r>
      <w:r>
        <w:rPr>
          <w:rFonts w:ascii="Charis SIL" w:hAnsi="Charis SIL" w:cs="Charis SIL"/>
          <w:i/>
          <w:iCs/>
          <w:color w:val="000000"/>
          <w:sz w:val="24"/>
          <w:szCs w:val="24"/>
        </w:rPr>
        <w:t>m</w:t>
      </w:r>
      <w:r>
        <w:rPr>
          <w:rFonts w:ascii="Charis SIL" w:hAnsi="Charis SIL" w:cs="Charis SIL"/>
          <w:color w:val="000000"/>
          <w:sz w:val="24"/>
          <w:szCs w:val="24"/>
        </w:rPr>
        <w:t>], etc., have agreed with them in this error.</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20. That the reader</w:t>
      </w:r>
      <w:r>
        <w:rPr>
          <w:rFonts w:ascii="Charis SIL" w:hAnsi="Charis SIL" w:cs="Charis SIL"/>
          <w:color w:val="000000"/>
          <w:sz w:val="24"/>
          <w:szCs w:val="24"/>
          <w:vertAlign w:val="superscript"/>
        </w:rPr>
        <w:footnoteReference w:id="96"/>
      </w:r>
      <w:r>
        <w:rPr>
          <w:rFonts w:ascii="Charis SIL" w:hAnsi="Charis SIL" w:cs="Charis SIL"/>
          <w:color w:val="000000"/>
          <w:sz w:val="24"/>
          <w:szCs w:val="24"/>
        </w:rPr>
        <w:t xml:space="preserve"> reads the Gospel only in </w:t>
      </w:r>
      <w:r>
        <w:rPr>
          <w:rFonts w:ascii="Charis SIL" w:hAnsi="Charis SIL" w:cs="Charis SIL"/>
          <w:color w:val="000000"/>
          <w:sz w:val="24"/>
          <w:szCs w:val="24"/>
        </w:rPr>
        <w:t>Arabic, with no substitution.</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jc w:val="center"/>
        <w:rPr>
          <w:rFonts w:ascii="Charis SIL" w:hAnsi="Charis SIL" w:cs="Charis SIL"/>
          <w:color w:val="000000"/>
          <w:sz w:val="24"/>
          <w:szCs w:val="24"/>
        </w:rPr>
      </w:pPr>
      <w:r>
        <w:rPr>
          <w:rFonts w:ascii="Charis SIL" w:hAnsi="Charis SIL" w:cs="Charis SIL"/>
          <w:color w:val="000000"/>
          <w:sz w:val="24"/>
          <w:szCs w:val="24"/>
        </w:rPr>
        <w:t>The mention of the innovations of the Europeans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1. That they hold to two natures and essences, two actions and wills, like the Melkites.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2. Their addition to the faith [i.e. Creed] the 150 [Fathers] wrote down in Constantinopl</w:t>
      </w:r>
      <w:r>
        <w:rPr>
          <w:rFonts w:ascii="Charis SIL" w:hAnsi="Charis SIL" w:cs="Charis SIL"/>
          <w:color w:val="000000"/>
          <w:sz w:val="24"/>
          <w:szCs w:val="24"/>
        </w:rPr>
        <w:t>e, with the words, “proceeding from the Father and the Son.”</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3. Their difference in the matter of baptism, that they commit four defective practices in it:</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719"/>
        <w:rPr>
          <w:rFonts w:ascii="Charis SIL" w:hAnsi="Charis SIL" w:cs="Charis SIL"/>
          <w:color w:val="000000"/>
          <w:sz w:val="24"/>
          <w:szCs w:val="24"/>
        </w:rPr>
      </w:pPr>
      <w:r>
        <w:rPr>
          <w:rFonts w:ascii="Charis SIL" w:hAnsi="Charis SIL" w:cs="Charis SIL"/>
          <w:color w:val="000000"/>
          <w:sz w:val="24"/>
          <w:szCs w:val="24"/>
        </w:rPr>
        <w:t>a. That they do not put chrism in the baptism.</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719"/>
        <w:rPr>
          <w:rFonts w:ascii="Charis SIL" w:hAnsi="Charis SIL" w:cs="Charis SIL"/>
          <w:color w:val="000000"/>
          <w:sz w:val="24"/>
          <w:szCs w:val="24"/>
        </w:rPr>
      </w:pPr>
      <w:r>
        <w:rPr>
          <w:rFonts w:ascii="Charis SIL" w:hAnsi="Charis SIL" w:cs="Charis SIL"/>
          <w:color w:val="000000"/>
          <w:sz w:val="24"/>
          <w:szCs w:val="24"/>
        </w:rPr>
        <w:t>b. That they omit the sign [of the Cross] at the time of the baptism.</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719"/>
        <w:rPr>
          <w:rFonts w:ascii="Charis SIL" w:hAnsi="Charis SIL" w:cs="Charis SIL"/>
          <w:color w:val="000000"/>
          <w:sz w:val="24"/>
          <w:szCs w:val="24"/>
        </w:rPr>
      </w:pPr>
      <w:r>
        <w:rPr>
          <w:rFonts w:ascii="Charis SIL" w:hAnsi="Charis SIL" w:cs="Charis SIL"/>
          <w:color w:val="000000"/>
          <w:sz w:val="24"/>
          <w:szCs w:val="24"/>
        </w:rPr>
        <w:t>c. That they pray over the baptismal water and close the doors over it; and whoever is intent on baptism is baptized until [the water] dries, then they get rid of it and do something els</w:t>
      </w:r>
      <w:r>
        <w:rPr>
          <w:rFonts w:ascii="Charis SIL" w:hAnsi="Charis SIL" w:cs="Charis SIL"/>
          <w:color w:val="000000"/>
          <w:sz w:val="24"/>
          <w:szCs w:val="24"/>
        </w:rPr>
        <w:t>e [with it?].</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719"/>
        <w:rPr>
          <w:rFonts w:ascii="Charis SIL" w:hAnsi="Charis SIL" w:cs="Charis SIL"/>
          <w:color w:val="000000"/>
          <w:sz w:val="24"/>
          <w:szCs w:val="24"/>
        </w:rPr>
      </w:pPr>
      <w:r>
        <w:rPr>
          <w:rFonts w:ascii="Charis SIL" w:hAnsi="Charis SIL" w:cs="Charis SIL"/>
          <w:color w:val="000000"/>
          <w:sz w:val="24"/>
          <w:szCs w:val="24"/>
        </w:rPr>
        <w:t>d. That they do not give communion to the [newly] baptized, but put salt with a little spit into his hand.</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4. On the Eucharist, and more than one difference is in it:</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719"/>
        <w:rPr>
          <w:rFonts w:ascii="Charis SIL" w:hAnsi="Charis SIL" w:cs="Charis SIL"/>
          <w:color w:val="000000"/>
          <w:sz w:val="24"/>
          <w:szCs w:val="24"/>
        </w:rPr>
      </w:pPr>
      <w:r>
        <w:rPr>
          <w:rFonts w:ascii="Charis SIL" w:hAnsi="Charis SIL" w:cs="Charis SIL"/>
          <w:color w:val="000000"/>
          <w:sz w:val="24"/>
          <w:szCs w:val="24"/>
        </w:rPr>
        <w:t xml:space="preserve">a. On the unleavened bread; he [the author] has obtained information about </w:t>
      </w:r>
      <w:r>
        <w:rPr>
          <w:rFonts w:ascii="Charis SIL" w:hAnsi="Charis SIL" w:cs="Charis SIL"/>
          <w:color w:val="000000"/>
          <w:sz w:val="24"/>
          <w:szCs w:val="24"/>
        </w:rPr>
        <w:t>the failure of their pretexts in this matter with fourteen proofs.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719"/>
        <w:rPr>
          <w:rFonts w:ascii="Charis SIL" w:hAnsi="Charis SIL" w:cs="Charis SIL"/>
          <w:color w:val="000000"/>
          <w:sz w:val="24"/>
          <w:szCs w:val="24"/>
        </w:rPr>
      </w:pPr>
      <w:r>
        <w:rPr>
          <w:rFonts w:ascii="Charis SIL" w:hAnsi="Charis SIL" w:cs="Charis SIL"/>
          <w:color w:val="000000"/>
          <w:sz w:val="24"/>
          <w:szCs w:val="24"/>
        </w:rPr>
        <w:t>b. On offering up the Eucharist cold: a day or two old, or more, even months old.</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5. That a presbyter among them may celebrate two or three Masses in a single day on the same altar.</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6. That</w:t>
      </w:r>
      <w:r>
        <w:rPr>
          <w:rFonts w:ascii="Charis SIL" w:hAnsi="Charis SIL" w:cs="Charis SIL"/>
          <w:color w:val="000000"/>
          <w:sz w:val="24"/>
          <w:szCs w:val="24"/>
        </w:rPr>
        <w:t xml:space="preserve"> their priests rinse their mouth</w:t>
      </w:r>
      <w:r>
        <w:rPr>
          <w:rFonts w:ascii="Charis SIL" w:hAnsi="Charis SIL" w:cs="Charis SIL"/>
          <w:color w:val="000000"/>
          <w:sz w:val="24"/>
          <w:szCs w:val="24"/>
          <w:vertAlign w:val="superscript"/>
        </w:rPr>
        <w:footnoteReference w:id="97"/>
      </w:r>
      <w:r>
        <w:rPr>
          <w:rFonts w:ascii="Charis SIL" w:hAnsi="Charis SIL" w:cs="Charis SIL"/>
          <w:color w:val="000000"/>
          <w:sz w:val="24"/>
          <w:szCs w:val="24"/>
        </w:rPr>
        <w:t xml:space="preserve"> before the Mass three times and clean their teeth with their fingers.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7. That they consecrate a presbyter when he is young.</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8. That they prohibit the marriage of a presbyter.</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9. That their priests have sex with “foreign” women</w:t>
      </w:r>
      <w:r>
        <w:rPr>
          <w:rFonts w:ascii="Charis SIL" w:hAnsi="Charis SIL" w:cs="Charis SIL"/>
          <w:color w:val="000000"/>
          <w:sz w:val="24"/>
          <w:szCs w:val="24"/>
          <w:vertAlign w:val="superscript"/>
        </w:rPr>
        <w:footnoteReference w:id="98"/>
      </w:r>
      <w:r>
        <w:rPr>
          <w:rFonts w:ascii="Charis SIL" w:hAnsi="Charis SIL" w:cs="Charis SIL"/>
          <w:color w:val="000000"/>
          <w:sz w:val="24"/>
          <w:szCs w:val="24"/>
        </w:rPr>
        <w:t xml:space="preserve"> on the pretext of the service.</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10. That a presbyter among them may become a ride</w:t>
      </w:r>
      <w:r>
        <w:rPr>
          <w:rFonts w:ascii="Charis SIL" w:hAnsi="Charis SIL" w:cs="Charis SIL"/>
          <w:color w:val="000000"/>
          <w:sz w:val="24"/>
          <w:szCs w:val="24"/>
        </w:rPr>
        <w:t xml:space="preserve">r, enter battle, and shed </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[p. 658]</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blood.</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lastRenderedPageBreak/>
        <w:t>11. That they break their fast on Monday and Tuesday at the start of the holy Quadragesima.</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12. That they always break their fast on Wednesday and eat meat then.</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13. Their Saturday fast.</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14. That they eat blood, dead animals, strangled animals, and things torn by predators.</w:t>
      </w:r>
      <w:r>
        <w:rPr>
          <w:rFonts w:ascii="Charis SIL" w:hAnsi="Charis SIL" w:cs="Charis SIL"/>
          <w:color w:val="000000"/>
          <w:sz w:val="24"/>
          <w:szCs w:val="24"/>
          <w:vertAlign w:val="superscript"/>
        </w:rPr>
        <w:footnoteReference w:id="99"/>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15. That their</w:t>
      </w:r>
      <w:r>
        <w:rPr>
          <w:rFonts w:ascii="Charis SIL" w:hAnsi="Charis SIL" w:cs="Charis SIL"/>
          <w:color w:val="000000"/>
          <w:sz w:val="24"/>
          <w:szCs w:val="24"/>
        </w:rPr>
        <w:t xml:space="preserve"> high priests eat meat, and their monks fat.</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16. That they eat of the sacrifices of the Jews.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17. That they forsake the Eucharist a number of years.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18. The fact that the Pope, when he celebrates the Mass, does not drink the blood except from a chalice</w:t>
      </w:r>
      <w:r>
        <w:rPr>
          <w:rFonts w:ascii="Charis SIL" w:hAnsi="Charis SIL" w:cs="Charis SIL"/>
          <w:color w:val="000000"/>
          <w:sz w:val="24"/>
          <w:szCs w:val="24"/>
          <w:vertAlign w:val="superscript"/>
        </w:rPr>
        <w:footnoteReference w:id="100"/>
      </w:r>
      <w:r>
        <w:rPr>
          <w:rFonts w:ascii="Charis SIL" w:hAnsi="Charis SIL" w:cs="Charis SIL"/>
          <w:color w:val="000000"/>
          <w:sz w:val="24"/>
          <w:szCs w:val="24"/>
        </w:rPr>
        <w:t xml:space="preserve"> of gold or some similar material.</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19. On marriage, and there are two parts to it:</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719"/>
        <w:rPr>
          <w:rFonts w:ascii="Charis SIL" w:hAnsi="Charis SIL" w:cs="Charis SIL"/>
          <w:color w:val="000000"/>
          <w:sz w:val="24"/>
          <w:szCs w:val="24"/>
        </w:rPr>
      </w:pPr>
      <w:r>
        <w:rPr>
          <w:rFonts w:ascii="Charis SIL" w:hAnsi="Charis SIL" w:cs="Charis SIL"/>
          <w:color w:val="000000"/>
          <w:sz w:val="24"/>
          <w:szCs w:val="24"/>
        </w:rPr>
        <w:t>a. That men take women without prayer or crown</w:t>
      </w:r>
      <w:r>
        <w:rPr>
          <w:rFonts w:ascii="Charis SIL" w:hAnsi="Charis SIL" w:cs="Charis SIL"/>
          <w:color w:val="000000"/>
          <w:sz w:val="24"/>
          <w:szCs w:val="24"/>
          <w:vertAlign w:val="superscript"/>
        </w:rPr>
        <w:footnoteReference w:id="101"/>
      </w:r>
      <w:r>
        <w:rPr>
          <w:rFonts w:ascii="Charis SIL" w:hAnsi="Charis SIL" w:cs="Charis SIL"/>
          <w:color w:val="000000"/>
          <w:sz w:val="24"/>
          <w:szCs w:val="24"/>
        </w:rPr>
        <w:t xml:space="preserve"> and</w:t>
      </w:r>
      <w:r>
        <w:rPr>
          <w:rFonts w:ascii="Charis SIL" w:hAnsi="Charis SIL" w:cs="Charis SIL"/>
          <w:color w:val="000000"/>
          <w:sz w:val="24"/>
          <w:szCs w:val="24"/>
        </w:rPr>
        <w:t xml:space="preserve"> are given children; then, if they wish, they are crowned with them, yet if they do not wish, they do not take the trouble.</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719"/>
        <w:rPr>
          <w:rFonts w:ascii="Charis SIL" w:hAnsi="Charis SIL" w:cs="Charis SIL"/>
          <w:color w:val="000000"/>
          <w:sz w:val="24"/>
          <w:szCs w:val="24"/>
        </w:rPr>
      </w:pPr>
      <w:r>
        <w:rPr>
          <w:rFonts w:ascii="Charis SIL" w:hAnsi="Charis SIL" w:cs="Charis SIL"/>
          <w:color w:val="000000"/>
          <w:sz w:val="24"/>
          <w:szCs w:val="24"/>
        </w:rPr>
        <w:t>b. That they permit a fourth marriage.</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20. That they consider images as idols.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21. On their baptizing believers a second time.</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22. T</w:t>
      </w:r>
      <w:r>
        <w:rPr>
          <w:rFonts w:ascii="Charis SIL" w:hAnsi="Charis SIL" w:cs="Charis SIL"/>
          <w:color w:val="000000"/>
          <w:sz w:val="24"/>
          <w:szCs w:val="24"/>
        </w:rPr>
        <w:t>hat they abandon the baptism of their slaves and prisoners with them, on the assumption that it would prevent them from utilizing them.</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23. That they shave their beards.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24. That they enter the baths with their genitals exposed.</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25. That they enter the bat</w:t>
      </w:r>
      <w:r>
        <w:rPr>
          <w:rFonts w:ascii="Charis SIL" w:hAnsi="Charis SIL" w:cs="Charis SIL"/>
          <w:color w:val="000000"/>
          <w:sz w:val="24"/>
          <w:szCs w:val="24"/>
        </w:rPr>
        <w:t>h with women.</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26. That they kill those who disagree with them, or disown them.</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27. That they alter the texts of the books</w:t>
      </w:r>
      <w:r>
        <w:rPr>
          <w:rFonts w:ascii="Charis SIL" w:hAnsi="Charis SIL" w:cs="Charis SIL"/>
          <w:color w:val="000000"/>
          <w:sz w:val="24"/>
          <w:szCs w:val="24"/>
          <w:vertAlign w:val="superscript"/>
        </w:rPr>
        <w:footnoteReference w:id="102"/>
      </w:r>
      <w:r>
        <w:rPr>
          <w:rFonts w:ascii="Charis SIL" w:hAnsi="Charis SIL" w:cs="Charis SIL"/>
          <w:color w:val="000000"/>
          <w:sz w:val="24"/>
          <w:szCs w:val="24"/>
        </w:rPr>
        <w:t xml:space="preserve"> and reject them.</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jc w:val="center"/>
        <w:rPr>
          <w:rFonts w:ascii="Charis SIL" w:hAnsi="Charis SIL" w:cs="Charis SIL"/>
          <w:color w:val="000000"/>
          <w:sz w:val="24"/>
          <w:szCs w:val="24"/>
        </w:rPr>
      </w:pPr>
      <w:r>
        <w:rPr>
          <w:rFonts w:ascii="Charis SIL" w:hAnsi="Charis SIL" w:cs="Charis SIL"/>
          <w:color w:val="000000"/>
          <w:sz w:val="24"/>
          <w:szCs w:val="24"/>
        </w:rPr>
        <w:t>The mention of the innovations of the Armenians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lastRenderedPageBreak/>
        <w:t>1. That they offer up the Host unleavened.</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2. That they offer the wine unmixed.</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3. That their high priests take ordination to the priesthood for money.</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4. The fact that they substitute sesame oil for olive oi</w:t>
      </w:r>
      <w:r>
        <w:rPr>
          <w:rFonts w:ascii="Charis SIL" w:hAnsi="Charis SIL" w:cs="Charis SIL"/>
          <w:color w:val="000000"/>
          <w:sz w:val="24"/>
          <w:szCs w:val="24"/>
        </w:rPr>
        <w:t>l in the chrism.</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5. That they consecrate a presbyter when he is young.</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6. That a priest takes silver from a confessor, claiming he will forgive his sins.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7. The fact that a presbyter celebrates the Mass without a deacon.</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 xml:space="preserve">8. That they forsake the Eucharist </w:t>
      </w:r>
      <w:r>
        <w:rPr>
          <w:rFonts w:ascii="Charis SIL" w:hAnsi="Charis SIL" w:cs="Charis SIL"/>
          <w:color w:val="000000"/>
          <w:sz w:val="24"/>
          <w:szCs w:val="24"/>
        </w:rPr>
        <w:t>for long periods of time.</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9. That they abstain from fat, but eat other simple foods, and claim that they are fasting.</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10. That they eat eggs and cheese on Holy Saturday.</w:t>
      </w:r>
      <w:r>
        <w:rPr>
          <w:rFonts w:ascii="Charis SIL" w:hAnsi="Charis SIL" w:cs="Charis SIL"/>
          <w:color w:val="000000"/>
          <w:sz w:val="24"/>
          <w:szCs w:val="24"/>
          <w:vertAlign w:val="superscript"/>
        </w:rPr>
        <w:footnoteReference w:id="103"/>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11. That their priests let their hair grow long and</w:t>
      </w:r>
      <w:r>
        <w:rPr>
          <w:rFonts w:ascii="Charis SIL" w:hAnsi="Charis SIL" w:cs="Charis SIL"/>
          <w:color w:val="000000"/>
          <w:sz w:val="24"/>
          <w:szCs w:val="24"/>
        </w:rPr>
        <w:t xml:space="preserve"> leave it unkempt on their shoulders.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12. That their monks and high priests eat meat.</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13. The fact that they do not celebrate the feast day of the Nativity with other Christians, but fast from that day</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[p. 659]</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 xml:space="preserve">until the tenth of </w:t>
      </w:r>
      <w:r>
        <w:rPr>
          <w:rFonts w:ascii="Charis SIL" w:hAnsi="Charis SIL" w:cs="Charis SIL"/>
          <w:color w:val="000000"/>
          <w:sz w:val="24"/>
          <w:szCs w:val="24"/>
        </w:rPr>
        <w:t>Ṭ</w:t>
      </w:r>
      <w:r>
        <w:rPr>
          <w:rFonts w:ascii="Charis SIL" w:hAnsi="Charis SIL" w:cs="Charis SIL"/>
          <w:color w:val="000000"/>
          <w:sz w:val="24"/>
          <w:szCs w:val="24"/>
        </w:rPr>
        <w:t>ū</w:t>
      </w:r>
      <w:r>
        <w:rPr>
          <w:rFonts w:ascii="Charis SIL" w:hAnsi="Charis SIL" w:cs="Charis SIL"/>
          <w:color w:val="000000"/>
          <w:sz w:val="24"/>
          <w:szCs w:val="24"/>
        </w:rPr>
        <w:t>bah,</w:t>
      </w:r>
      <w:r>
        <w:rPr>
          <w:rFonts w:ascii="Charis SIL" w:hAnsi="Charis SIL" w:cs="Charis SIL"/>
          <w:color w:val="000000"/>
          <w:sz w:val="24"/>
          <w:szCs w:val="24"/>
          <w:vertAlign w:val="superscript"/>
        </w:rPr>
        <w:footnoteReference w:id="104"/>
      </w:r>
      <w:r>
        <w:rPr>
          <w:rFonts w:ascii="Charis SIL" w:hAnsi="Charis SIL" w:cs="Charis SIL"/>
          <w:color w:val="000000"/>
          <w:sz w:val="24"/>
          <w:szCs w:val="24"/>
        </w:rPr>
        <w:t xml:space="preserve"> then they hold the Mass in the evening and celebrate the Nativity, then Epiphany the next day.</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14. That they do obeisance on Sundays, feast days, and the time of Pentecost.</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15. That a priest among them sacrifices</w:t>
      </w:r>
      <w:r>
        <w:rPr>
          <w:rFonts w:ascii="Charis SIL" w:hAnsi="Charis SIL" w:cs="Charis SIL"/>
          <w:color w:val="000000"/>
          <w:sz w:val="24"/>
          <w:szCs w:val="24"/>
          <w:vertAlign w:val="superscript"/>
        </w:rPr>
        <w:footnoteReference w:id="105"/>
      </w:r>
      <w:r>
        <w:rPr>
          <w:rFonts w:ascii="Charis SIL" w:hAnsi="Charis SIL" w:cs="Charis SIL"/>
          <w:color w:val="000000"/>
          <w:sz w:val="24"/>
          <w:szCs w:val="24"/>
        </w:rPr>
        <w:t xml:space="preserve"> with his own hand for the people, then they call to him for it, and he takes of the sacrifice the part assigned to him.</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16. That they prohibit the wife of a presbyter to remarry</w:t>
      </w:r>
      <w:r>
        <w:rPr>
          <w:rFonts w:ascii="Charis SIL" w:hAnsi="Charis SIL" w:cs="Charis SIL"/>
          <w:color w:val="000000"/>
          <w:sz w:val="24"/>
          <w:szCs w:val="24"/>
          <w:vertAlign w:val="superscript"/>
        </w:rPr>
        <w:footnoteReference w:id="106"/>
      </w:r>
      <w:r>
        <w:rPr>
          <w:rFonts w:ascii="Charis SIL" w:hAnsi="Charis SIL" w:cs="Charis SIL"/>
          <w:color w:val="000000"/>
          <w:sz w:val="24"/>
          <w:szCs w:val="24"/>
        </w:rPr>
        <w:t xml:space="preserve"> after his death, even if she is a young woman.</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17. That they differ from the rest of the believers regarding the Fast of the Apostles:</w:t>
      </w:r>
      <w:r>
        <w:rPr>
          <w:rFonts w:ascii="Charis SIL" w:hAnsi="Charis SIL" w:cs="Charis SIL"/>
          <w:color w:val="000000"/>
          <w:sz w:val="24"/>
          <w:szCs w:val="24"/>
          <w:vertAlign w:val="superscript"/>
        </w:rPr>
        <w:footnoteReference w:id="107"/>
      </w:r>
      <w:r>
        <w:rPr>
          <w:rFonts w:ascii="Charis SIL" w:hAnsi="Charis SIL" w:cs="Charis SIL"/>
          <w:color w:val="000000"/>
          <w:sz w:val="24"/>
          <w:szCs w:val="24"/>
        </w:rPr>
        <w:t xml:space="preserve"> they fixed forty days for them, eating f</w:t>
      </w:r>
      <w:r>
        <w:rPr>
          <w:rFonts w:ascii="Charis SIL" w:hAnsi="Charis SIL" w:cs="Charis SIL"/>
          <w:color w:val="000000"/>
          <w:sz w:val="24"/>
          <w:szCs w:val="24"/>
        </w:rPr>
        <w:t>at a week during the time, with a week in which they eat until the end of it.</w:t>
      </w:r>
      <w:r>
        <w:rPr>
          <w:rFonts w:ascii="Charis SIL" w:hAnsi="Charis SIL" w:cs="Charis SIL"/>
          <w:color w:val="000000"/>
          <w:sz w:val="24"/>
          <w:szCs w:val="24"/>
          <w:vertAlign w:val="superscript"/>
        </w:rPr>
        <w:footnoteReference w:id="108"/>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jc w:val="center"/>
        <w:rPr>
          <w:rFonts w:ascii="Charis SIL" w:hAnsi="Charis SIL" w:cs="Charis SIL"/>
          <w:color w:val="000000"/>
          <w:sz w:val="24"/>
          <w:szCs w:val="24"/>
        </w:rPr>
      </w:pPr>
      <w:r>
        <w:rPr>
          <w:rFonts w:ascii="Charis SIL" w:hAnsi="Charis SIL" w:cs="Charis SIL"/>
          <w:color w:val="000000"/>
          <w:sz w:val="24"/>
          <w:szCs w:val="24"/>
        </w:rPr>
        <w:t>The mention of the Innovations of the Syrians [</w:t>
      </w:r>
      <w:r>
        <w:rPr>
          <w:rFonts w:ascii="Charis SIL" w:hAnsi="Charis SIL" w:cs="Charis SIL"/>
          <w:i/>
          <w:iCs/>
          <w:color w:val="000000"/>
          <w:sz w:val="24"/>
          <w:szCs w:val="24"/>
        </w:rPr>
        <w:t>al-sury</w:t>
      </w:r>
      <w:r>
        <w:rPr>
          <w:rFonts w:ascii="Charis SIL" w:hAnsi="Charis SIL" w:cs="Charis SIL"/>
          <w:i/>
          <w:iCs/>
          <w:color w:val="000000"/>
          <w:sz w:val="24"/>
          <w:szCs w:val="24"/>
        </w:rPr>
        <w:t>ā</w:t>
      </w:r>
      <w:r>
        <w:rPr>
          <w:rFonts w:ascii="Charis SIL" w:hAnsi="Charis SIL" w:cs="Charis SIL"/>
          <w:i/>
          <w:iCs/>
          <w:color w:val="000000"/>
          <w:sz w:val="24"/>
          <w:szCs w:val="24"/>
        </w:rPr>
        <w:t>n</w:t>
      </w:r>
      <w:r>
        <w:rPr>
          <w:rFonts w:ascii="Charis SIL" w:hAnsi="Charis SIL" w:cs="Charis SIL"/>
          <w:color w:val="000000"/>
          <w:sz w:val="24"/>
          <w:szCs w:val="24"/>
        </w:rPr>
        <w:t>]</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1. The oil and salt which they use in the Eucharist.</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lastRenderedPageBreak/>
        <w:t>2. That they co</w:t>
      </w:r>
      <w:r>
        <w:rPr>
          <w:rFonts w:ascii="Charis SIL" w:hAnsi="Charis SIL" w:cs="Charis SIL"/>
          <w:color w:val="000000"/>
          <w:sz w:val="24"/>
          <w:szCs w:val="24"/>
        </w:rPr>
        <w:t>nsecrate a bishop under twenty-five years old.</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3. That they believe the night precedes the day.</w:t>
      </w:r>
      <w:r>
        <w:rPr>
          <w:rFonts w:ascii="Charis SIL" w:hAnsi="Charis SIL" w:cs="Charis SIL"/>
          <w:color w:val="000000"/>
          <w:sz w:val="24"/>
          <w:szCs w:val="24"/>
          <w:vertAlign w:val="superscript"/>
        </w:rPr>
        <w:footnoteReference w:id="109"/>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4. That they con</w:t>
      </w:r>
      <w:r>
        <w:rPr>
          <w:rFonts w:ascii="Charis SIL" w:hAnsi="Charis SIL" w:cs="Charis SIL"/>
          <w:color w:val="000000"/>
          <w:sz w:val="24"/>
          <w:szCs w:val="24"/>
        </w:rPr>
        <w:t>vey bishops from see to see, adding some to others.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ab/>
        <w:t>The Book of Innovations is ended.</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ab/>
      </w:r>
      <w:r>
        <w:rPr>
          <w:rFonts w:ascii="Charis SIL" w:hAnsi="Charis SIL" w:cs="Charis SIL"/>
          <w:b/>
          <w:bCs/>
          <w:color w:val="000000"/>
          <w:sz w:val="24"/>
          <w:szCs w:val="24"/>
        </w:rPr>
        <w:t>Anba Agathon, Metropolitan of Homs</w:t>
      </w:r>
      <w:r>
        <w:rPr>
          <w:rFonts w:ascii="Charis SIL" w:hAnsi="Charis SIL" w:cs="Charis SIL"/>
          <w:b/>
          <w:bCs/>
          <w:color w:val="000000"/>
          <w:sz w:val="24"/>
          <w:szCs w:val="24"/>
          <w:vertAlign w:val="superscript"/>
        </w:rPr>
        <w:footnoteReference w:id="110"/>
      </w:r>
      <w:r>
        <w:rPr>
          <w:rFonts w:ascii="Charis SIL" w:hAnsi="Charis SIL" w:cs="Charis SIL"/>
          <w:b/>
          <w:bCs/>
          <w:color w:val="000000"/>
          <w:sz w:val="24"/>
          <w:szCs w:val="24"/>
        </w:rPr>
        <w:t xml:space="preserve"> </w:t>
      </w:r>
      <w:r>
        <w:rPr>
          <w:rFonts w:ascii="Charis SIL" w:hAnsi="Charis SIL" w:cs="Charis SIL"/>
          <w:color w:val="000000"/>
          <w:sz w:val="24"/>
          <w:szCs w:val="24"/>
        </w:rPr>
        <w:t>He has a book, The Elucidation of the Faith and the Secret [or Sacrament]</w:t>
      </w:r>
      <w:r>
        <w:rPr>
          <w:rFonts w:ascii="Charis SIL" w:hAnsi="Charis SIL" w:cs="Charis SIL"/>
          <w:color w:val="000000"/>
          <w:sz w:val="24"/>
          <w:szCs w:val="24"/>
          <w:vertAlign w:val="superscript"/>
        </w:rPr>
        <w:footnoteReference w:id="111"/>
      </w:r>
      <w:r>
        <w:rPr>
          <w:rFonts w:ascii="Charis SIL" w:hAnsi="Charis SIL" w:cs="Charis SIL"/>
          <w:color w:val="000000"/>
          <w:sz w:val="24"/>
          <w:szCs w:val="24"/>
        </w:rPr>
        <w:t xml:space="preserve"> of the Priesthood. He made it as an apology concerning his having sought from the Patriarch [?]</w:t>
      </w:r>
      <w:r>
        <w:rPr>
          <w:rFonts w:ascii="Charis SIL" w:hAnsi="Charis SIL" w:cs="Charis SIL"/>
          <w:color w:val="000000"/>
          <w:sz w:val="24"/>
          <w:szCs w:val="24"/>
          <w:vertAlign w:val="superscript"/>
        </w:rPr>
        <w:footnoteReference w:id="112"/>
      </w:r>
      <w:r>
        <w:rPr>
          <w:rFonts w:ascii="Charis SIL" w:hAnsi="Charis SIL" w:cs="Charis SIL"/>
          <w:color w:val="000000"/>
          <w:sz w:val="24"/>
          <w:szCs w:val="24"/>
        </w:rPr>
        <w:t xml:space="preserve"> the authority of the priesthood in Homs, and that a reduction in h</w:t>
      </w:r>
      <w:r>
        <w:rPr>
          <w:rFonts w:ascii="Charis SIL" w:hAnsi="Charis SIL" w:cs="Charis SIL"/>
          <w:color w:val="000000"/>
          <w:sz w:val="24"/>
          <w:szCs w:val="24"/>
        </w:rPr>
        <w:t>is status was not necessary.</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ab/>
      </w:r>
      <w:r>
        <w:rPr>
          <w:rFonts w:ascii="Charis SIL" w:hAnsi="Charis SIL" w:cs="Charis SIL"/>
          <w:b/>
          <w:bCs/>
          <w:color w:val="000000"/>
          <w:sz w:val="24"/>
          <w:szCs w:val="24"/>
        </w:rPr>
        <w:t>Patriarch Anba Cyril ibn Laqlaq</w:t>
      </w:r>
      <w:r>
        <w:rPr>
          <w:rFonts w:ascii="Charis SIL" w:hAnsi="Charis SIL" w:cs="Charis SIL"/>
          <w:color w:val="000000"/>
          <w:sz w:val="24"/>
          <w:szCs w:val="24"/>
          <w:vertAlign w:val="superscript"/>
        </w:rPr>
        <w:footnoteReference w:id="113"/>
      </w:r>
      <w:r>
        <w:rPr>
          <w:rFonts w:ascii="Charis SIL" w:hAnsi="Charis SIL" w:cs="Charis SIL"/>
          <w:b/>
          <w:bCs/>
          <w:color w:val="000000"/>
          <w:sz w:val="24"/>
          <w:szCs w:val="24"/>
        </w:rPr>
        <w:t xml:space="preserve"> </w:t>
      </w:r>
      <w:r>
        <w:rPr>
          <w:rFonts w:ascii="Charis SIL" w:hAnsi="Charis SIL" w:cs="Charis SIL"/>
          <w:color w:val="000000"/>
          <w:sz w:val="24"/>
          <w:szCs w:val="24"/>
        </w:rPr>
        <w:t xml:space="preserve">He has a Disputation with a group of eminent Muslims in the </w:t>
      </w:r>
      <w:r>
        <w:rPr>
          <w:rFonts w:ascii="Charis SIL" w:hAnsi="Charis SIL" w:cs="Charis SIL"/>
          <w:i/>
          <w:iCs/>
          <w:color w:val="000000"/>
          <w:sz w:val="24"/>
          <w:szCs w:val="24"/>
        </w:rPr>
        <w:t>majlis</w:t>
      </w:r>
      <w:r>
        <w:rPr>
          <w:rFonts w:ascii="Charis SIL" w:hAnsi="Charis SIL" w:cs="Charis SIL"/>
          <w:color w:val="000000"/>
          <w:sz w:val="24"/>
          <w:szCs w:val="24"/>
          <w:vertAlign w:val="superscript"/>
        </w:rPr>
        <w:footnoteReference w:id="114"/>
      </w:r>
      <w:r>
        <w:rPr>
          <w:rFonts w:ascii="Charis SIL" w:hAnsi="Charis SIL" w:cs="Charis SIL"/>
          <w:i/>
          <w:iCs/>
          <w:color w:val="000000"/>
          <w:sz w:val="24"/>
          <w:szCs w:val="24"/>
        </w:rPr>
        <w:t xml:space="preserve"> </w:t>
      </w:r>
      <w:r>
        <w:rPr>
          <w:rFonts w:ascii="Charis SIL" w:hAnsi="Charis SIL" w:cs="Charis SIL"/>
          <w:color w:val="000000"/>
          <w:sz w:val="24"/>
          <w:szCs w:val="24"/>
        </w:rPr>
        <w:t>of the perfect king, Ibn al-‘</w:t>
      </w:r>
      <w:r>
        <w:rPr>
          <w:rFonts w:ascii="Charis SIL" w:hAnsi="Charis SIL" w:cs="Charis SIL"/>
          <w:color w:val="000000"/>
          <w:sz w:val="24"/>
          <w:szCs w:val="24"/>
        </w:rPr>
        <w:t>Ā</w:t>
      </w:r>
      <w:r>
        <w:rPr>
          <w:rFonts w:ascii="Charis SIL" w:hAnsi="Charis SIL" w:cs="Charis SIL"/>
          <w:color w:val="000000"/>
          <w:sz w:val="24"/>
          <w:szCs w:val="24"/>
        </w:rPr>
        <w:t>dil ibn Ayy</w:t>
      </w:r>
      <w:r>
        <w:rPr>
          <w:rFonts w:ascii="Charis SIL" w:hAnsi="Charis SIL" w:cs="Charis SIL"/>
          <w:color w:val="000000"/>
          <w:sz w:val="24"/>
          <w:szCs w:val="24"/>
        </w:rPr>
        <w:t>ū</w:t>
      </w:r>
      <w:r>
        <w:rPr>
          <w:rFonts w:ascii="Charis SIL" w:hAnsi="Charis SIL" w:cs="Charis SIL"/>
          <w:color w:val="000000"/>
          <w:sz w:val="24"/>
          <w:szCs w:val="24"/>
        </w:rPr>
        <w:t>b. Also present at the disputation was the presbyter, B</w:t>
      </w:r>
      <w:r>
        <w:rPr>
          <w:rFonts w:ascii="Charis SIL" w:hAnsi="Charis SIL" w:cs="Charis SIL"/>
          <w:color w:val="000000"/>
          <w:sz w:val="24"/>
          <w:szCs w:val="24"/>
        </w:rPr>
        <w:t>ū</w:t>
      </w:r>
      <w:r>
        <w:rPr>
          <w:rFonts w:ascii="Charis SIL" w:hAnsi="Charis SIL" w:cs="Charis SIL"/>
          <w:color w:val="000000"/>
          <w:sz w:val="24"/>
          <w:szCs w:val="24"/>
        </w:rPr>
        <w:t>lus al-B</w:t>
      </w:r>
      <w:r>
        <w:rPr>
          <w:rFonts w:ascii="Charis SIL" w:hAnsi="Charis SIL" w:cs="Charis SIL"/>
          <w:color w:val="000000"/>
          <w:sz w:val="24"/>
          <w:szCs w:val="24"/>
        </w:rPr>
        <w:t>ūšī</w:t>
      </w:r>
      <w:r>
        <w:rPr>
          <w:rFonts w:ascii="Charis SIL" w:hAnsi="Charis SIL" w:cs="Charis SIL"/>
          <w:color w:val="000000"/>
          <w:sz w:val="24"/>
          <w:szCs w:val="24"/>
        </w:rPr>
        <w:t>.</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ab/>
      </w:r>
      <w:r>
        <w:rPr>
          <w:rFonts w:ascii="Charis SIL" w:hAnsi="Charis SIL" w:cs="Charis SIL"/>
          <w:b/>
          <w:bCs/>
          <w:color w:val="000000"/>
          <w:sz w:val="24"/>
          <w:szCs w:val="24"/>
        </w:rPr>
        <w:t>B</w:t>
      </w:r>
      <w:r>
        <w:rPr>
          <w:rFonts w:ascii="Charis SIL" w:hAnsi="Charis SIL" w:cs="Charis SIL"/>
          <w:b/>
          <w:bCs/>
          <w:color w:val="000000"/>
          <w:sz w:val="24"/>
          <w:szCs w:val="24"/>
        </w:rPr>
        <w:t>ū</w:t>
      </w:r>
      <w:r>
        <w:rPr>
          <w:rFonts w:ascii="Charis SIL" w:hAnsi="Charis SIL" w:cs="Charis SIL"/>
          <w:b/>
          <w:bCs/>
          <w:color w:val="000000"/>
          <w:sz w:val="24"/>
          <w:szCs w:val="24"/>
        </w:rPr>
        <w:t>lus al-B</w:t>
      </w:r>
      <w:r>
        <w:rPr>
          <w:rFonts w:ascii="Charis SIL" w:hAnsi="Charis SIL" w:cs="Charis SIL"/>
          <w:b/>
          <w:bCs/>
          <w:color w:val="000000"/>
          <w:sz w:val="24"/>
          <w:szCs w:val="24"/>
        </w:rPr>
        <w:t>ūšī</w:t>
      </w:r>
      <w:r>
        <w:rPr>
          <w:rFonts w:ascii="Charis SIL" w:hAnsi="Charis SIL" w:cs="Charis SIL"/>
          <w:color w:val="000000"/>
          <w:sz w:val="24"/>
          <w:szCs w:val="24"/>
        </w:rPr>
        <w:t>,</w:t>
      </w:r>
      <w:r>
        <w:rPr>
          <w:rFonts w:ascii="Charis SIL" w:hAnsi="Charis SIL" w:cs="Charis SIL"/>
          <w:color w:val="000000"/>
          <w:sz w:val="24"/>
          <w:szCs w:val="24"/>
          <w:vertAlign w:val="superscript"/>
        </w:rPr>
        <w:footnoteReference w:id="115"/>
      </w:r>
      <w:r>
        <w:rPr>
          <w:rFonts w:ascii="Charis SIL" w:hAnsi="Charis SIL" w:cs="Charis SIL"/>
          <w:color w:val="000000"/>
          <w:sz w:val="24"/>
          <w:szCs w:val="24"/>
        </w:rPr>
        <w:t xml:space="preserve"> Bishop of Cairo. He has seven excellent homilies on the feast days of the Lord.</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[p. 660]</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ab/>
      </w:r>
      <w:r>
        <w:rPr>
          <w:rFonts w:ascii="Charis SIL" w:hAnsi="Charis SIL" w:cs="Charis SIL"/>
          <w:b/>
          <w:bCs/>
          <w:color w:val="000000"/>
          <w:sz w:val="24"/>
          <w:szCs w:val="24"/>
        </w:rPr>
        <w:t>Yu’annis, Bishop of Samman</w:t>
      </w:r>
      <w:r>
        <w:rPr>
          <w:rFonts w:ascii="Charis SIL" w:hAnsi="Charis SIL" w:cs="Charis SIL"/>
          <w:b/>
          <w:bCs/>
          <w:color w:val="000000"/>
          <w:sz w:val="24"/>
          <w:szCs w:val="24"/>
        </w:rPr>
        <w:t>ū</w:t>
      </w:r>
      <w:r>
        <w:rPr>
          <w:rFonts w:ascii="Charis SIL" w:hAnsi="Charis SIL" w:cs="Charis SIL"/>
          <w:b/>
          <w:bCs/>
          <w:color w:val="000000"/>
          <w:sz w:val="24"/>
          <w:szCs w:val="24"/>
        </w:rPr>
        <w:t>d</w:t>
      </w:r>
      <w:r>
        <w:rPr>
          <w:rFonts w:ascii="Charis SIL" w:hAnsi="Charis SIL" w:cs="Charis SIL"/>
          <w:color w:val="000000"/>
          <w:sz w:val="24"/>
          <w:szCs w:val="24"/>
          <w:vertAlign w:val="superscript"/>
        </w:rPr>
        <w:footnoteReference w:id="116"/>
      </w:r>
      <w:r>
        <w:rPr>
          <w:rFonts w:ascii="Charis SIL" w:hAnsi="Charis SIL" w:cs="Charis SIL"/>
          <w:b/>
          <w:bCs/>
          <w:color w:val="000000"/>
          <w:sz w:val="24"/>
          <w:szCs w:val="24"/>
        </w:rPr>
        <w:t xml:space="preserve"> </w:t>
      </w:r>
      <w:r>
        <w:rPr>
          <w:rFonts w:ascii="Charis SIL" w:hAnsi="Charis SIL" w:cs="Charis SIL"/>
          <w:color w:val="000000"/>
          <w:sz w:val="24"/>
          <w:szCs w:val="24"/>
        </w:rPr>
        <w:t xml:space="preserve">He has </w:t>
      </w:r>
      <w:r>
        <w:rPr>
          <w:rFonts w:ascii="Charis SIL" w:hAnsi="Charis SIL" w:cs="Charis SIL"/>
          <w:color w:val="000000"/>
          <w:sz w:val="24"/>
          <w:szCs w:val="24"/>
        </w:rPr>
        <w:t>an Introduction and Ladder, for the interpretation of Coptic and its grammar.</w:t>
      </w:r>
      <w:r>
        <w:rPr>
          <w:rFonts w:ascii="Charis SIL" w:hAnsi="Charis SIL" w:cs="Charis SIL"/>
          <w:color w:val="000000"/>
          <w:sz w:val="24"/>
          <w:szCs w:val="24"/>
          <w:vertAlign w:val="superscript"/>
        </w:rPr>
        <w:footnoteReference w:id="117"/>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lastRenderedPageBreak/>
        <w:tab/>
      </w:r>
      <w:r>
        <w:rPr>
          <w:rFonts w:ascii="Charis SIL" w:hAnsi="Charis SIL" w:cs="Charis SIL"/>
          <w:b/>
          <w:bCs/>
          <w:color w:val="000000"/>
          <w:sz w:val="24"/>
          <w:szCs w:val="24"/>
        </w:rPr>
        <w:t>Al-Mu’taman Ab</w:t>
      </w:r>
      <w:r>
        <w:rPr>
          <w:rFonts w:ascii="Charis SIL" w:hAnsi="Charis SIL" w:cs="Charis SIL"/>
          <w:b/>
          <w:bCs/>
          <w:color w:val="000000"/>
          <w:sz w:val="24"/>
          <w:szCs w:val="24"/>
        </w:rPr>
        <w:t>ū</w:t>
      </w:r>
      <w:r>
        <w:rPr>
          <w:rFonts w:ascii="Charis SIL" w:hAnsi="Charis SIL" w:cs="Charis SIL"/>
          <w:b/>
          <w:bCs/>
          <w:color w:val="000000"/>
          <w:sz w:val="24"/>
          <w:szCs w:val="24"/>
        </w:rPr>
        <w:t xml:space="preserve"> Is</w:t>
      </w:r>
      <w:r>
        <w:rPr>
          <w:rFonts w:ascii="Charis SIL" w:hAnsi="Charis SIL" w:cs="Charis SIL"/>
          <w:b/>
          <w:bCs/>
          <w:color w:val="000000"/>
          <w:sz w:val="24"/>
          <w:szCs w:val="24"/>
        </w:rPr>
        <w:t>ḥ</w:t>
      </w:r>
      <w:r>
        <w:rPr>
          <w:rFonts w:ascii="Charis SIL" w:hAnsi="Charis SIL" w:cs="Charis SIL"/>
          <w:b/>
          <w:bCs/>
          <w:color w:val="000000"/>
          <w:sz w:val="24"/>
          <w:szCs w:val="24"/>
        </w:rPr>
        <w:t>ā</w:t>
      </w:r>
      <w:r>
        <w:rPr>
          <w:rFonts w:ascii="Charis SIL" w:hAnsi="Charis SIL" w:cs="Charis SIL"/>
          <w:b/>
          <w:bCs/>
          <w:color w:val="000000"/>
          <w:sz w:val="24"/>
          <w:szCs w:val="24"/>
        </w:rPr>
        <w:t>q ibn al-‘Ass</w:t>
      </w:r>
      <w:r>
        <w:rPr>
          <w:rFonts w:ascii="Charis SIL" w:hAnsi="Charis SIL" w:cs="Charis SIL"/>
          <w:b/>
          <w:bCs/>
          <w:color w:val="000000"/>
          <w:sz w:val="24"/>
          <w:szCs w:val="24"/>
        </w:rPr>
        <w:t>ā</w:t>
      </w:r>
      <w:r>
        <w:rPr>
          <w:rFonts w:ascii="Charis SIL" w:hAnsi="Charis SIL" w:cs="Charis SIL"/>
          <w:b/>
          <w:bCs/>
          <w:color w:val="000000"/>
          <w:sz w:val="24"/>
          <w:szCs w:val="24"/>
        </w:rPr>
        <w:t>l</w:t>
      </w:r>
      <w:r>
        <w:rPr>
          <w:rFonts w:ascii="Charis SIL" w:hAnsi="Charis SIL" w:cs="Charis SIL"/>
          <w:color w:val="000000"/>
          <w:sz w:val="24"/>
          <w:szCs w:val="24"/>
          <w:vertAlign w:val="superscript"/>
        </w:rPr>
        <w:footnoteReference w:id="118"/>
      </w:r>
      <w:r>
        <w:rPr>
          <w:rFonts w:ascii="Charis SIL" w:hAnsi="Charis SIL" w:cs="Charis SIL"/>
          <w:b/>
          <w:bCs/>
          <w:color w:val="000000"/>
          <w:sz w:val="24"/>
          <w:szCs w:val="24"/>
        </w:rPr>
        <w:t xml:space="preserve"> </w:t>
      </w:r>
      <w:r>
        <w:rPr>
          <w:rFonts w:ascii="Charis SIL" w:hAnsi="Charis SIL" w:cs="Charis SIL"/>
          <w:color w:val="000000"/>
          <w:sz w:val="24"/>
          <w:szCs w:val="24"/>
        </w:rPr>
        <w:t xml:space="preserve">He has: </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1. Collection of th</w:t>
      </w:r>
      <w:r>
        <w:rPr>
          <w:rFonts w:ascii="Charis SIL" w:hAnsi="Charis SIL" w:cs="Charis SIL"/>
          <w:color w:val="000000"/>
          <w:sz w:val="24"/>
          <w:szCs w:val="24"/>
        </w:rPr>
        <w:t>e Principles of Religion and What was Heard of the Result of Certainty, seventy chapters in two parts.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2. The Abridged Instruction, sixteen chapters in two sections.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3. The Mores of the Church, six chapters.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4. A number of sermons for the feast days of the</w:t>
      </w:r>
      <w:r>
        <w:rPr>
          <w:rFonts w:ascii="Charis SIL" w:hAnsi="Charis SIL" w:cs="Charis SIL"/>
          <w:color w:val="000000"/>
          <w:sz w:val="24"/>
          <w:szCs w:val="24"/>
        </w:rPr>
        <w:t xml:space="preserve"> Lord and other times.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5. The Rhymed Ladder and Purified Gold of its Speech, on the interpretation of Coptic into Arabic.</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ab/>
      </w:r>
      <w:r>
        <w:rPr>
          <w:rFonts w:ascii="Charis SIL" w:hAnsi="Charis SIL" w:cs="Charis SIL"/>
          <w:b/>
          <w:bCs/>
          <w:color w:val="000000"/>
          <w:sz w:val="24"/>
          <w:szCs w:val="24"/>
        </w:rPr>
        <w:t>Al-</w:t>
      </w:r>
      <w:r>
        <w:rPr>
          <w:rFonts w:ascii="Charis SIL" w:hAnsi="Charis SIL" w:cs="Charis SIL"/>
          <w:b/>
          <w:bCs/>
          <w:color w:val="000000"/>
          <w:sz w:val="24"/>
          <w:szCs w:val="24"/>
        </w:rPr>
        <w:t>Ṣ</w:t>
      </w:r>
      <w:r>
        <w:rPr>
          <w:rFonts w:ascii="Charis SIL" w:hAnsi="Charis SIL" w:cs="Charis SIL"/>
          <w:b/>
          <w:bCs/>
          <w:color w:val="000000"/>
          <w:sz w:val="24"/>
          <w:szCs w:val="24"/>
        </w:rPr>
        <w:t>af</w:t>
      </w:r>
      <w:r>
        <w:rPr>
          <w:rFonts w:ascii="Charis SIL" w:hAnsi="Charis SIL" w:cs="Charis SIL"/>
          <w:b/>
          <w:bCs/>
          <w:color w:val="000000"/>
          <w:sz w:val="24"/>
          <w:szCs w:val="24"/>
        </w:rPr>
        <w:t>ī</w:t>
      </w:r>
      <w:r>
        <w:rPr>
          <w:rFonts w:ascii="Charis SIL" w:hAnsi="Charis SIL" w:cs="Charis SIL"/>
          <w:b/>
          <w:bCs/>
          <w:color w:val="000000"/>
          <w:sz w:val="24"/>
          <w:szCs w:val="24"/>
        </w:rPr>
        <w:t xml:space="preserve"> Ab</w:t>
      </w:r>
      <w:r>
        <w:rPr>
          <w:rFonts w:ascii="Charis SIL" w:hAnsi="Charis SIL" w:cs="Charis SIL"/>
          <w:b/>
          <w:bCs/>
          <w:color w:val="000000"/>
          <w:sz w:val="24"/>
          <w:szCs w:val="24"/>
        </w:rPr>
        <w:t>ū</w:t>
      </w:r>
      <w:r>
        <w:rPr>
          <w:rFonts w:ascii="Charis SIL" w:hAnsi="Charis SIL" w:cs="Charis SIL"/>
          <w:b/>
          <w:bCs/>
          <w:color w:val="000000"/>
          <w:sz w:val="24"/>
          <w:szCs w:val="24"/>
        </w:rPr>
        <w:t xml:space="preserve"> al-Fa</w:t>
      </w:r>
      <w:r>
        <w:rPr>
          <w:rFonts w:ascii="Charis SIL" w:hAnsi="Charis SIL" w:cs="Charis SIL"/>
          <w:b/>
          <w:bCs/>
          <w:color w:val="000000"/>
          <w:sz w:val="24"/>
          <w:szCs w:val="24"/>
        </w:rPr>
        <w:t>ḍ</w:t>
      </w:r>
      <w:r>
        <w:rPr>
          <w:rFonts w:ascii="Charis SIL" w:hAnsi="Charis SIL" w:cs="Charis SIL"/>
          <w:b/>
          <w:bCs/>
          <w:color w:val="000000"/>
          <w:sz w:val="24"/>
          <w:szCs w:val="24"/>
        </w:rPr>
        <w:t>ā</w:t>
      </w:r>
      <w:r>
        <w:rPr>
          <w:rFonts w:ascii="Charis SIL" w:hAnsi="Charis SIL" w:cs="Charis SIL"/>
          <w:b/>
          <w:bCs/>
          <w:color w:val="000000"/>
          <w:sz w:val="24"/>
          <w:szCs w:val="24"/>
        </w:rPr>
        <w:t>’il</w:t>
      </w:r>
      <w:r>
        <w:rPr>
          <w:rFonts w:ascii="Charis SIL" w:hAnsi="Charis SIL" w:cs="Charis SIL"/>
          <w:color w:val="000000"/>
          <w:sz w:val="24"/>
          <w:szCs w:val="24"/>
        </w:rPr>
        <w:t>,</w:t>
      </w:r>
      <w:r>
        <w:rPr>
          <w:rFonts w:ascii="Charis SIL" w:hAnsi="Charis SIL" w:cs="Charis SIL"/>
          <w:color w:val="000000"/>
          <w:sz w:val="24"/>
          <w:szCs w:val="24"/>
          <w:vertAlign w:val="superscript"/>
        </w:rPr>
        <w:footnoteReference w:id="119"/>
      </w:r>
      <w:r>
        <w:rPr>
          <w:rFonts w:ascii="Charis SIL" w:hAnsi="Charis SIL" w:cs="Charis SIL"/>
          <w:color w:val="000000"/>
          <w:sz w:val="24"/>
          <w:szCs w:val="24"/>
        </w:rPr>
        <w:t xml:space="preserve"> his brother. He has: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 xml:space="preserve">1. A book of sound [arguments] in answer to words of advice; it is </w:t>
      </w:r>
      <w:r>
        <w:rPr>
          <w:rFonts w:ascii="Charis SIL" w:hAnsi="Charis SIL" w:cs="Charis SIL"/>
          <w:color w:val="000000"/>
          <w:sz w:val="24"/>
          <w:szCs w:val="24"/>
        </w:rPr>
        <w:t>called The Pursuit of the Path in Answering the Embarrassment brought by one reckless [in reading] the Gospel. The book has two parts. Part one, with fifteen sections: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719"/>
        <w:rPr>
          <w:rFonts w:ascii="Charis SIL" w:hAnsi="Charis SIL" w:cs="Charis SIL"/>
          <w:color w:val="000000"/>
          <w:sz w:val="24"/>
          <w:szCs w:val="24"/>
        </w:rPr>
      </w:pPr>
      <w:r>
        <w:rPr>
          <w:rFonts w:ascii="Charis SIL" w:hAnsi="Charis SIL" w:cs="Charis SIL"/>
          <w:color w:val="000000"/>
          <w:sz w:val="24"/>
          <w:szCs w:val="24"/>
        </w:rPr>
        <w:t>1. On the presentation of the book, and its cause.</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719"/>
        <w:rPr>
          <w:rFonts w:ascii="Charis SIL" w:hAnsi="Charis SIL" w:cs="Charis SIL"/>
          <w:color w:val="000000"/>
          <w:sz w:val="24"/>
          <w:szCs w:val="24"/>
        </w:rPr>
      </w:pPr>
      <w:r>
        <w:rPr>
          <w:rFonts w:ascii="Charis SIL" w:hAnsi="Charis SIL" w:cs="Charis SIL"/>
          <w:color w:val="000000"/>
          <w:sz w:val="24"/>
          <w:szCs w:val="24"/>
        </w:rPr>
        <w:t>2. On the useful principles of this answer (10).</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719"/>
        <w:rPr>
          <w:rFonts w:ascii="Charis SIL" w:hAnsi="Charis SIL" w:cs="Charis SIL"/>
          <w:color w:val="000000"/>
          <w:sz w:val="24"/>
          <w:szCs w:val="24"/>
        </w:rPr>
      </w:pPr>
      <w:r>
        <w:rPr>
          <w:rFonts w:ascii="Charis SIL" w:hAnsi="Charis SIL" w:cs="Charis SIL"/>
          <w:color w:val="000000"/>
          <w:sz w:val="24"/>
          <w:szCs w:val="24"/>
        </w:rPr>
        <w:t>3. On the fruits of the aforementioned</w:t>
      </w:r>
      <w:r>
        <w:rPr>
          <w:rFonts w:ascii="Charis SIL" w:hAnsi="Charis SIL" w:cs="Charis SIL"/>
          <w:color w:val="000000"/>
          <w:sz w:val="24"/>
          <w:szCs w:val="24"/>
          <w:vertAlign w:val="superscript"/>
        </w:rPr>
        <w:footnoteReference w:id="120"/>
      </w:r>
      <w:r>
        <w:rPr>
          <w:rFonts w:ascii="Charis SIL" w:hAnsi="Charis SIL" w:cs="Charis SIL"/>
          <w:color w:val="000000"/>
          <w:sz w:val="24"/>
          <w:szCs w:val="24"/>
        </w:rPr>
        <w:t xml:space="preserve"> principles.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719"/>
        <w:rPr>
          <w:rFonts w:ascii="Charis SIL" w:hAnsi="Charis SIL" w:cs="Charis SIL"/>
          <w:color w:val="000000"/>
          <w:sz w:val="24"/>
          <w:szCs w:val="24"/>
        </w:rPr>
      </w:pPr>
      <w:r>
        <w:rPr>
          <w:rFonts w:ascii="Charis SIL" w:hAnsi="Charis SIL" w:cs="Charis SIL"/>
          <w:color w:val="000000"/>
          <w:sz w:val="24"/>
          <w:szCs w:val="24"/>
        </w:rPr>
        <w:t>4. On the answer [</w:t>
      </w:r>
      <w:r>
        <w:rPr>
          <w:rFonts w:ascii="Charis SIL" w:hAnsi="Charis SIL" w:cs="Charis SIL"/>
          <w:i/>
          <w:iCs/>
          <w:color w:val="000000"/>
          <w:sz w:val="24"/>
          <w:szCs w:val="24"/>
        </w:rPr>
        <w:t>jaw</w:t>
      </w:r>
      <w:r>
        <w:rPr>
          <w:rFonts w:ascii="Charis SIL" w:hAnsi="Charis SIL" w:cs="Charis SIL"/>
          <w:i/>
          <w:iCs/>
          <w:color w:val="000000"/>
          <w:sz w:val="24"/>
          <w:szCs w:val="24"/>
        </w:rPr>
        <w:t>ā</w:t>
      </w:r>
      <w:r>
        <w:rPr>
          <w:rFonts w:ascii="Charis SIL" w:hAnsi="Charis SIL" w:cs="Charis SIL"/>
          <w:i/>
          <w:iCs/>
          <w:color w:val="000000"/>
          <w:sz w:val="24"/>
          <w:szCs w:val="24"/>
        </w:rPr>
        <w:t>b</w:t>
      </w:r>
      <w:r>
        <w:rPr>
          <w:rFonts w:ascii="Charis SIL" w:hAnsi="Charis SIL" w:cs="Charis SIL"/>
          <w:color w:val="000000"/>
          <w:sz w:val="24"/>
          <w:szCs w:val="24"/>
        </w:rPr>
        <w:t>] to the presentation of the reply [</w:t>
      </w:r>
      <w:r>
        <w:rPr>
          <w:rFonts w:ascii="Charis SIL" w:hAnsi="Charis SIL" w:cs="Charis SIL"/>
          <w:i/>
          <w:iCs/>
          <w:color w:val="000000"/>
          <w:sz w:val="24"/>
          <w:szCs w:val="24"/>
        </w:rPr>
        <w:t>al-radd</w:t>
      </w:r>
      <w:r>
        <w:rPr>
          <w:rFonts w:ascii="Charis SIL" w:hAnsi="Charis SIL" w:cs="Charis SIL"/>
          <w:color w:val="000000"/>
          <w:sz w:val="24"/>
          <w:szCs w:val="24"/>
        </w:rPr>
        <w:t>].</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719"/>
        <w:rPr>
          <w:rFonts w:ascii="Charis SIL" w:hAnsi="Charis SIL" w:cs="Charis SIL"/>
          <w:color w:val="000000"/>
          <w:sz w:val="24"/>
          <w:szCs w:val="24"/>
        </w:rPr>
      </w:pPr>
      <w:r>
        <w:rPr>
          <w:rFonts w:ascii="Charis SIL" w:hAnsi="Charis SIL" w:cs="Charis SIL"/>
          <w:color w:val="000000"/>
          <w:sz w:val="24"/>
          <w:szCs w:val="24"/>
        </w:rPr>
        <w:t>5. On the answer to the seven questions.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719"/>
        <w:rPr>
          <w:rFonts w:ascii="Charis SIL" w:hAnsi="Charis SIL" w:cs="Charis SIL"/>
          <w:color w:val="000000"/>
          <w:sz w:val="24"/>
          <w:szCs w:val="24"/>
        </w:rPr>
      </w:pPr>
      <w:r>
        <w:rPr>
          <w:rFonts w:ascii="Charis SIL" w:hAnsi="Charis SIL" w:cs="Charis SIL"/>
          <w:color w:val="000000"/>
          <w:sz w:val="24"/>
          <w:szCs w:val="24"/>
        </w:rPr>
        <w:t>6. The answer of one that professes the habitation,</w:t>
      </w:r>
      <w:r>
        <w:rPr>
          <w:rFonts w:ascii="Charis SIL" w:hAnsi="Charis SIL" w:cs="Charis SIL"/>
          <w:color w:val="000000"/>
          <w:sz w:val="24"/>
          <w:szCs w:val="24"/>
          <w:vertAlign w:val="superscript"/>
        </w:rPr>
        <w:footnoteReference w:id="121"/>
      </w:r>
      <w:r>
        <w:rPr>
          <w:rFonts w:ascii="Charis SIL" w:hAnsi="Charis SIL" w:cs="Charis SIL"/>
          <w:color w:val="000000"/>
          <w:sz w:val="24"/>
          <w:szCs w:val="24"/>
        </w:rPr>
        <w:t xml:space="preserve"> etc.</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719"/>
        <w:rPr>
          <w:rFonts w:ascii="Charis SIL" w:hAnsi="Charis SIL" w:cs="Charis SIL"/>
          <w:color w:val="000000"/>
          <w:sz w:val="24"/>
          <w:szCs w:val="24"/>
        </w:rPr>
      </w:pPr>
      <w:r>
        <w:rPr>
          <w:rFonts w:ascii="Charis SIL" w:hAnsi="Charis SIL" w:cs="Charis SIL"/>
          <w:color w:val="000000"/>
          <w:sz w:val="24"/>
          <w:szCs w:val="24"/>
        </w:rPr>
        <w:t>7. The answer in reply to the Catholic Faith, etc.</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719"/>
        <w:rPr>
          <w:rFonts w:ascii="Charis SIL" w:hAnsi="Charis SIL" w:cs="Charis SIL"/>
          <w:color w:val="000000"/>
          <w:sz w:val="24"/>
          <w:szCs w:val="24"/>
        </w:rPr>
      </w:pPr>
      <w:r>
        <w:rPr>
          <w:rFonts w:ascii="Charis SIL" w:hAnsi="Charis SIL" w:cs="Charis SIL"/>
          <w:color w:val="000000"/>
          <w:sz w:val="24"/>
          <w:szCs w:val="24"/>
        </w:rPr>
        <w:t>8. An answer in four aspects.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719"/>
        <w:rPr>
          <w:rFonts w:ascii="Charis SIL" w:hAnsi="Charis SIL" w:cs="Charis SIL"/>
          <w:color w:val="000000"/>
          <w:sz w:val="24"/>
          <w:szCs w:val="24"/>
        </w:rPr>
      </w:pPr>
      <w:r>
        <w:rPr>
          <w:rFonts w:ascii="Charis SIL" w:hAnsi="Charis SIL" w:cs="Charis SIL"/>
          <w:color w:val="000000"/>
          <w:sz w:val="24"/>
          <w:szCs w:val="24"/>
        </w:rPr>
        <w:t>9. On designating Christ as God, etc.</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719"/>
        <w:rPr>
          <w:rFonts w:ascii="Charis SIL" w:hAnsi="Charis SIL" w:cs="Charis SIL"/>
          <w:color w:val="000000"/>
          <w:sz w:val="24"/>
          <w:szCs w:val="24"/>
        </w:rPr>
      </w:pPr>
      <w:r>
        <w:rPr>
          <w:rFonts w:ascii="Charis SIL" w:hAnsi="Charis SIL" w:cs="Charis SIL"/>
          <w:color w:val="000000"/>
          <w:sz w:val="24"/>
          <w:szCs w:val="24"/>
        </w:rPr>
        <w:t>10. That th</w:t>
      </w:r>
      <w:r>
        <w:rPr>
          <w:rFonts w:ascii="Charis SIL" w:hAnsi="Charis SIL" w:cs="Charis SIL"/>
          <w:color w:val="000000"/>
          <w:sz w:val="24"/>
          <w:szCs w:val="24"/>
        </w:rPr>
        <w:t>e simple spiritual person is not said to be within the body, nor outside of it, but only in terms of likeness, etc.</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719"/>
        <w:rPr>
          <w:rFonts w:ascii="Charis SIL" w:hAnsi="Charis SIL" w:cs="Charis SIL"/>
          <w:color w:val="000000"/>
          <w:sz w:val="24"/>
          <w:szCs w:val="24"/>
        </w:rPr>
      </w:pPr>
      <w:r>
        <w:rPr>
          <w:rFonts w:ascii="Charis SIL" w:hAnsi="Charis SIL" w:cs="Charis SIL"/>
          <w:color w:val="000000"/>
          <w:sz w:val="24"/>
          <w:szCs w:val="24"/>
        </w:rPr>
        <w:t>11. On the cancellation of sin and death, etc.</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719"/>
        <w:rPr>
          <w:rFonts w:ascii="Charis SIL" w:hAnsi="Charis SIL" w:cs="Charis SIL"/>
          <w:color w:val="000000"/>
          <w:sz w:val="24"/>
          <w:szCs w:val="24"/>
        </w:rPr>
      </w:pPr>
      <w:r>
        <w:rPr>
          <w:rFonts w:ascii="Charis SIL" w:hAnsi="Charis SIL" w:cs="Charis SIL"/>
          <w:color w:val="000000"/>
          <w:sz w:val="24"/>
          <w:szCs w:val="24"/>
        </w:rPr>
        <w:t>12. On his question about the king, etc.</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719"/>
        <w:rPr>
          <w:rFonts w:ascii="Charis SIL" w:hAnsi="Charis SIL" w:cs="Charis SIL"/>
          <w:color w:val="000000"/>
          <w:sz w:val="24"/>
          <w:szCs w:val="24"/>
        </w:rPr>
      </w:pPr>
      <w:r>
        <w:rPr>
          <w:rFonts w:ascii="Charis SIL" w:hAnsi="Charis SIL" w:cs="Charis SIL"/>
          <w:color w:val="000000"/>
          <w:sz w:val="24"/>
          <w:szCs w:val="24"/>
        </w:rPr>
        <w:t>13. An answer to what he alleged of inconsistency in</w:t>
      </w:r>
      <w:r>
        <w:rPr>
          <w:rFonts w:ascii="Charis SIL" w:hAnsi="Charis SIL" w:cs="Charis SIL"/>
          <w:color w:val="000000"/>
          <w:sz w:val="24"/>
          <w:szCs w:val="24"/>
        </w:rPr>
        <w:t xml:space="preserve"> the Gospel, etc.</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719"/>
        <w:rPr>
          <w:rFonts w:ascii="Charis SIL" w:hAnsi="Charis SIL" w:cs="Charis SIL"/>
          <w:color w:val="000000"/>
          <w:sz w:val="24"/>
          <w:szCs w:val="24"/>
        </w:rPr>
      </w:pPr>
      <w:r>
        <w:rPr>
          <w:rFonts w:ascii="Charis SIL" w:hAnsi="Charis SIL" w:cs="Charis SIL"/>
          <w:color w:val="000000"/>
          <w:sz w:val="24"/>
          <w:szCs w:val="24"/>
        </w:rPr>
        <w:t>14. On glorifying the Cross, and what comes afterward.</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719"/>
        <w:rPr>
          <w:rFonts w:ascii="Charis SIL" w:hAnsi="Charis SIL" w:cs="Charis SIL"/>
          <w:color w:val="000000"/>
          <w:sz w:val="24"/>
          <w:szCs w:val="24"/>
        </w:rPr>
      </w:pPr>
      <w:r>
        <w:rPr>
          <w:rFonts w:ascii="Charis SIL" w:hAnsi="Charis SIL" w:cs="Charis SIL"/>
          <w:color w:val="000000"/>
          <w:sz w:val="24"/>
          <w:szCs w:val="24"/>
        </w:rPr>
        <w:t xml:space="preserve">15. On the fact that the adversary moved about with one cause, [but was] </w:t>
      </w:r>
      <w:r>
        <w:rPr>
          <w:rFonts w:ascii="Charis SIL" w:hAnsi="Charis SIL" w:cs="Charis SIL"/>
          <w:color w:val="000000"/>
          <w:sz w:val="24"/>
          <w:szCs w:val="24"/>
        </w:rPr>
        <w:lastRenderedPageBreak/>
        <w:t>ineffectual, etc.</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The second part: The beginning is on the cause of the book and on the answer in summary form</w:t>
      </w:r>
      <w:r>
        <w:rPr>
          <w:rFonts w:ascii="Charis SIL" w:hAnsi="Charis SIL" w:cs="Charis SIL"/>
          <w:color w:val="000000"/>
          <w:sz w:val="24"/>
          <w:szCs w:val="24"/>
        </w:rPr>
        <w:t>; following this are five principles: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719"/>
        <w:rPr>
          <w:rFonts w:ascii="Charis SIL" w:hAnsi="Charis SIL" w:cs="Charis SIL"/>
          <w:color w:val="000000"/>
          <w:sz w:val="24"/>
          <w:szCs w:val="24"/>
        </w:rPr>
      </w:pPr>
      <w:r>
        <w:rPr>
          <w:rFonts w:ascii="Charis SIL" w:hAnsi="Charis SIL" w:cs="Charis SIL"/>
          <w:color w:val="000000"/>
          <w:sz w:val="24"/>
          <w:szCs w:val="24"/>
        </w:rPr>
        <w:t>1. On the unity.</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719"/>
        <w:rPr>
          <w:rFonts w:ascii="Charis SIL" w:hAnsi="Charis SIL" w:cs="Charis SIL"/>
          <w:color w:val="000000"/>
          <w:sz w:val="24"/>
          <w:szCs w:val="24"/>
        </w:rPr>
      </w:pPr>
      <w:r>
        <w:rPr>
          <w:rFonts w:ascii="Charis SIL" w:hAnsi="Charis SIL" w:cs="Charis SIL"/>
          <w:color w:val="000000"/>
          <w:sz w:val="24"/>
          <w:szCs w:val="24"/>
        </w:rPr>
        <w:t>2. On sonship and Christ generally, etc.</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719"/>
        <w:rPr>
          <w:rFonts w:ascii="Charis SIL" w:hAnsi="Charis SIL" w:cs="Charis SIL"/>
          <w:color w:val="000000"/>
          <w:sz w:val="24"/>
          <w:szCs w:val="24"/>
        </w:rPr>
      </w:pPr>
      <w:r>
        <w:rPr>
          <w:rFonts w:ascii="Charis SIL" w:hAnsi="Charis SIL" w:cs="Charis SIL"/>
          <w:color w:val="000000"/>
          <w:sz w:val="24"/>
          <w:szCs w:val="24"/>
        </w:rPr>
        <w:t>3. On the addition</w:t>
      </w:r>
      <w:r>
        <w:rPr>
          <w:rFonts w:ascii="Charis SIL" w:hAnsi="Charis SIL" w:cs="Charis SIL"/>
          <w:color w:val="000000"/>
          <w:sz w:val="24"/>
          <w:szCs w:val="24"/>
          <w:vertAlign w:val="superscript"/>
        </w:rPr>
        <w:footnoteReference w:id="122"/>
      </w:r>
      <w:r>
        <w:rPr>
          <w:rFonts w:ascii="Charis SIL" w:hAnsi="Charis SIL" w:cs="Charis SIL"/>
          <w:color w:val="000000"/>
          <w:sz w:val="24"/>
          <w:szCs w:val="24"/>
        </w:rPr>
        <w:t xml:space="preserve"> and address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[p. 661 ]</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719"/>
        <w:rPr>
          <w:rFonts w:ascii="Charis SIL" w:hAnsi="Charis SIL" w:cs="Charis SIL"/>
          <w:color w:val="000000"/>
          <w:sz w:val="24"/>
          <w:szCs w:val="24"/>
        </w:rPr>
      </w:pPr>
      <w:r>
        <w:rPr>
          <w:rFonts w:ascii="Charis SIL" w:hAnsi="Charis SIL" w:cs="Charis SIL"/>
          <w:color w:val="000000"/>
          <w:sz w:val="24"/>
          <w:szCs w:val="24"/>
        </w:rPr>
        <w:t>to the soul, etc.</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719"/>
        <w:rPr>
          <w:rFonts w:ascii="Charis SIL" w:hAnsi="Charis SIL" w:cs="Charis SIL"/>
          <w:color w:val="000000"/>
          <w:sz w:val="24"/>
          <w:szCs w:val="24"/>
        </w:rPr>
      </w:pPr>
      <w:r>
        <w:rPr>
          <w:rFonts w:ascii="Charis SIL" w:hAnsi="Charis SIL" w:cs="Charis SIL"/>
          <w:color w:val="000000"/>
          <w:sz w:val="24"/>
          <w:szCs w:val="24"/>
        </w:rPr>
        <w:t>4. On the likeness of the crucifixion and Peter’s doubt, etc.</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719"/>
        <w:rPr>
          <w:rFonts w:ascii="Charis SIL" w:hAnsi="Charis SIL" w:cs="Charis SIL"/>
          <w:color w:val="000000"/>
          <w:sz w:val="24"/>
          <w:szCs w:val="24"/>
        </w:rPr>
      </w:pPr>
      <w:r>
        <w:rPr>
          <w:rFonts w:ascii="Charis SIL" w:hAnsi="Charis SIL" w:cs="Charis SIL"/>
          <w:color w:val="000000"/>
          <w:sz w:val="24"/>
          <w:szCs w:val="24"/>
        </w:rPr>
        <w:t>5. The answer concerning [the verse] “Altogether, twelve great men</w:t>
      </w:r>
      <w:r>
        <w:rPr>
          <w:rFonts w:ascii="Charis SIL" w:hAnsi="Charis SIL" w:cs="Charis SIL"/>
          <w:color w:val="000000"/>
          <w:sz w:val="24"/>
          <w:szCs w:val="24"/>
          <w:vertAlign w:val="superscript"/>
        </w:rPr>
        <w:footnoteReference w:id="123"/>
      </w:r>
      <w:r>
        <w:rPr>
          <w:rFonts w:ascii="Charis SIL" w:hAnsi="Charis SIL" w:cs="Charis SIL"/>
          <w:color w:val="000000"/>
          <w:sz w:val="24"/>
          <w:szCs w:val="24"/>
        </w:rPr>
        <w:t xml:space="preserve"> were born to Ishmael,”</w:t>
      </w:r>
      <w:r>
        <w:rPr>
          <w:rFonts w:ascii="Charis SIL" w:hAnsi="Charis SIL" w:cs="Charis SIL"/>
          <w:color w:val="000000"/>
          <w:sz w:val="24"/>
          <w:szCs w:val="24"/>
          <w:vertAlign w:val="superscript"/>
        </w:rPr>
        <w:footnoteReference w:id="124"/>
      </w:r>
      <w:r>
        <w:rPr>
          <w:rFonts w:ascii="Charis SIL" w:hAnsi="Charis SIL" w:cs="Charis SIL"/>
          <w:color w:val="000000"/>
          <w:sz w:val="24"/>
          <w:szCs w:val="24"/>
        </w:rPr>
        <w:t xml:space="preserve"> etc., until he concludes this principle with the reason of being forbidden from receiving anyone who comes other than i</w:t>
      </w:r>
      <w:r>
        <w:rPr>
          <w:rFonts w:ascii="Charis SIL" w:hAnsi="Charis SIL" w:cs="Charis SIL"/>
          <w:color w:val="000000"/>
          <w:sz w:val="24"/>
          <w:szCs w:val="24"/>
        </w:rPr>
        <w:t>n the law of Christ.</w:t>
      </w:r>
      <w:r>
        <w:rPr>
          <w:rFonts w:ascii="Charis SIL" w:hAnsi="Charis SIL" w:cs="Charis SIL"/>
          <w:color w:val="000000"/>
          <w:sz w:val="24"/>
          <w:szCs w:val="24"/>
          <w:vertAlign w:val="superscript"/>
        </w:rPr>
        <w:footnoteReference w:id="125"/>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 xml:space="preserve">2. An abridged collection of canons. </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3. An abridgment of that abridgment, called Competence for Beginners in the Study of Canons.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4. He also has an answer he wrote to the discussion of ‘Abd All</w:t>
      </w:r>
      <w:r>
        <w:rPr>
          <w:rFonts w:ascii="Charis SIL" w:hAnsi="Charis SIL" w:cs="Charis SIL"/>
          <w:color w:val="000000"/>
          <w:sz w:val="24"/>
          <w:szCs w:val="24"/>
        </w:rPr>
        <w:t>ā</w:t>
      </w:r>
      <w:r>
        <w:rPr>
          <w:rFonts w:ascii="Charis SIL" w:hAnsi="Charis SIL" w:cs="Charis SIL"/>
          <w:color w:val="000000"/>
          <w:sz w:val="24"/>
          <w:szCs w:val="24"/>
        </w:rPr>
        <w:t>h al-N</w:t>
      </w:r>
      <w:r>
        <w:rPr>
          <w:rFonts w:ascii="Charis SIL" w:hAnsi="Charis SIL" w:cs="Charis SIL"/>
          <w:color w:val="000000"/>
          <w:sz w:val="24"/>
          <w:szCs w:val="24"/>
        </w:rPr>
        <w:t>āšī</w:t>
      </w:r>
      <w:r>
        <w:rPr>
          <w:rFonts w:ascii="Charis SIL" w:hAnsi="Charis SIL" w:cs="Charis SIL"/>
          <w:color w:val="000000"/>
          <w:sz w:val="24"/>
          <w:szCs w:val="24"/>
        </w:rPr>
        <w:t xml:space="preserve"> in essa</w:t>
      </w:r>
      <w:r>
        <w:rPr>
          <w:rFonts w:ascii="Charis SIL" w:hAnsi="Charis SIL" w:cs="Charis SIL"/>
          <w:color w:val="000000"/>
          <w:sz w:val="24"/>
          <w:szCs w:val="24"/>
        </w:rPr>
        <w:t>ys,</w:t>
      </w:r>
      <w:r>
        <w:rPr>
          <w:rFonts w:ascii="Charis SIL" w:hAnsi="Charis SIL" w:cs="Charis SIL"/>
          <w:color w:val="000000"/>
          <w:sz w:val="24"/>
          <w:szCs w:val="24"/>
          <w:vertAlign w:val="superscript"/>
        </w:rPr>
        <w:footnoteReference w:id="126"/>
      </w:r>
      <w:r>
        <w:rPr>
          <w:rFonts w:ascii="Charis SIL" w:hAnsi="Charis SIL" w:cs="Charis SIL"/>
          <w:color w:val="000000"/>
          <w:sz w:val="24"/>
          <w:szCs w:val="24"/>
        </w:rPr>
        <w:t xml:space="preserve"> and it is [called] The Middle Book. Al-</w:t>
      </w:r>
      <w:r>
        <w:rPr>
          <w:rFonts w:ascii="Charis SIL" w:hAnsi="Charis SIL" w:cs="Charis SIL"/>
          <w:color w:val="000000"/>
          <w:sz w:val="24"/>
          <w:szCs w:val="24"/>
        </w:rPr>
        <w:t>Ṣ</w:t>
      </w:r>
      <w:r>
        <w:rPr>
          <w:rFonts w:ascii="Charis SIL" w:hAnsi="Charis SIL" w:cs="Charis SIL"/>
          <w:color w:val="000000"/>
          <w:sz w:val="24"/>
          <w:szCs w:val="24"/>
        </w:rPr>
        <w:t>af</w:t>
      </w:r>
      <w:r>
        <w:rPr>
          <w:rFonts w:ascii="Charis SIL" w:hAnsi="Charis SIL" w:cs="Charis SIL"/>
          <w:color w:val="000000"/>
          <w:sz w:val="24"/>
          <w:szCs w:val="24"/>
        </w:rPr>
        <w:t>ī</w:t>
      </w:r>
      <w:r>
        <w:rPr>
          <w:rFonts w:ascii="Charis SIL" w:hAnsi="Charis SIL" w:cs="Charis SIL"/>
          <w:color w:val="000000"/>
          <w:sz w:val="24"/>
          <w:szCs w:val="24"/>
        </w:rPr>
        <w:t xml:space="preserve"> abridged part of his discussion and answered it usefully for those that look into it.</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ab/>
      </w:r>
      <w:r>
        <w:rPr>
          <w:rFonts w:ascii="Charis SIL" w:hAnsi="Charis SIL" w:cs="Charis SIL"/>
          <w:b/>
          <w:bCs/>
          <w:color w:val="000000"/>
          <w:sz w:val="24"/>
          <w:szCs w:val="24"/>
        </w:rPr>
        <w:t>Yu</w:t>
      </w:r>
      <w:r>
        <w:rPr>
          <w:rFonts w:ascii="Charis SIL" w:hAnsi="Charis SIL" w:cs="Charis SIL"/>
          <w:b/>
          <w:bCs/>
          <w:color w:val="000000"/>
          <w:sz w:val="24"/>
          <w:szCs w:val="24"/>
        </w:rPr>
        <w:t>ḥ</w:t>
      </w:r>
      <w:r>
        <w:rPr>
          <w:rFonts w:ascii="Charis SIL" w:hAnsi="Charis SIL" w:cs="Charis SIL"/>
          <w:b/>
          <w:bCs/>
          <w:color w:val="000000"/>
          <w:sz w:val="24"/>
          <w:szCs w:val="24"/>
        </w:rPr>
        <w:t>ann</w:t>
      </w:r>
      <w:r>
        <w:rPr>
          <w:rFonts w:ascii="Charis SIL" w:hAnsi="Charis SIL" w:cs="Charis SIL"/>
          <w:b/>
          <w:bCs/>
          <w:color w:val="000000"/>
          <w:sz w:val="24"/>
          <w:szCs w:val="24"/>
        </w:rPr>
        <w:t>ā</w:t>
      </w:r>
      <w:r>
        <w:rPr>
          <w:rFonts w:ascii="Charis SIL" w:hAnsi="Charis SIL" w:cs="Charis SIL"/>
          <w:b/>
          <w:bCs/>
          <w:color w:val="000000"/>
          <w:sz w:val="24"/>
          <w:szCs w:val="24"/>
        </w:rPr>
        <w:t xml:space="preserve"> ibn </w:t>
      </w:r>
      <w:r>
        <w:rPr>
          <w:rFonts w:ascii="Charis SIL" w:hAnsi="Charis SIL" w:cs="Charis SIL"/>
          <w:b/>
          <w:bCs/>
          <w:color w:val="000000"/>
          <w:sz w:val="24"/>
          <w:szCs w:val="24"/>
        </w:rPr>
        <w:t>Severus, the writer</w:t>
      </w:r>
      <w:r>
        <w:rPr>
          <w:rFonts w:ascii="Charis SIL" w:hAnsi="Charis SIL" w:cs="Charis SIL"/>
          <w:color w:val="000000"/>
          <w:sz w:val="24"/>
          <w:szCs w:val="24"/>
          <w:vertAlign w:val="superscript"/>
        </w:rPr>
        <w:footnoteReference w:id="127"/>
      </w:r>
      <w:r>
        <w:rPr>
          <w:rFonts w:ascii="Charis SIL" w:hAnsi="Charis SIL" w:cs="Charis SIL"/>
          <w:b/>
          <w:bCs/>
          <w:color w:val="000000"/>
          <w:sz w:val="24"/>
          <w:szCs w:val="24"/>
        </w:rPr>
        <w:t xml:space="preserve"> </w:t>
      </w:r>
      <w:r>
        <w:rPr>
          <w:rFonts w:ascii="Charis SIL" w:hAnsi="Charis SIL" w:cs="Charis SIL"/>
          <w:color w:val="000000"/>
          <w:sz w:val="24"/>
          <w:szCs w:val="24"/>
        </w:rPr>
        <w:t>He has a Book of Knowledge and Purpose, and it is an essay containing ten chapters.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ab/>
      </w:r>
      <w:r>
        <w:rPr>
          <w:rFonts w:ascii="Charis SIL" w:hAnsi="Charis SIL" w:cs="Charis SIL"/>
          <w:b/>
          <w:bCs/>
          <w:color w:val="000000"/>
          <w:sz w:val="24"/>
          <w:szCs w:val="24"/>
        </w:rPr>
        <w:t>Sim‘</w:t>
      </w:r>
      <w:r>
        <w:rPr>
          <w:rFonts w:ascii="Charis SIL" w:hAnsi="Charis SIL" w:cs="Charis SIL"/>
          <w:b/>
          <w:bCs/>
          <w:color w:val="000000"/>
          <w:sz w:val="24"/>
          <w:szCs w:val="24"/>
        </w:rPr>
        <w:t>ā</w:t>
      </w:r>
      <w:r>
        <w:rPr>
          <w:rFonts w:ascii="Charis SIL" w:hAnsi="Charis SIL" w:cs="Charis SIL"/>
          <w:b/>
          <w:bCs/>
          <w:color w:val="000000"/>
          <w:sz w:val="24"/>
          <w:szCs w:val="24"/>
        </w:rPr>
        <w:t>n ibn Macarius, the monk, known as Ibn Kal</w:t>
      </w:r>
      <w:r>
        <w:rPr>
          <w:rFonts w:ascii="Charis SIL" w:hAnsi="Charis SIL" w:cs="Charis SIL"/>
          <w:b/>
          <w:bCs/>
          <w:color w:val="000000"/>
          <w:sz w:val="24"/>
          <w:szCs w:val="24"/>
        </w:rPr>
        <w:t>ī</w:t>
      </w:r>
      <w:r>
        <w:rPr>
          <w:rFonts w:ascii="Charis SIL" w:hAnsi="Charis SIL" w:cs="Charis SIL"/>
          <w:b/>
          <w:bCs/>
          <w:color w:val="000000"/>
          <w:sz w:val="24"/>
          <w:szCs w:val="24"/>
        </w:rPr>
        <w:t>l</w:t>
      </w:r>
      <w:r>
        <w:rPr>
          <w:rFonts w:ascii="Charis SIL" w:hAnsi="Charis SIL" w:cs="Charis SIL"/>
          <w:b/>
          <w:bCs/>
          <w:color w:val="000000"/>
          <w:sz w:val="24"/>
          <w:szCs w:val="24"/>
          <w:vertAlign w:val="superscript"/>
        </w:rPr>
        <w:footnoteReference w:id="128"/>
      </w:r>
      <w:r>
        <w:rPr>
          <w:rFonts w:ascii="Charis SIL" w:hAnsi="Charis SIL" w:cs="Charis SIL"/>
          <w:b/>
          <w:bCs/>
          <w:color w:val="000000"/>
          <w:sz w:val="24"/>
          <w:szCs w:val="24"/>
        </w:rPr>
        <w:t xml:space="preserve"> </w:t>
      </w:r>
      <w:r>
        <w:rPr>
          <w:rFonts w:ascii="Charis SIL" w:hAnsi="Charis SIL" w:cs="Charis SIL"/>
          <w:color w:val="000000"/>
          <w:sz w:val="24"/>
          <w:szCs w:val="24"/>
        </w:rPr>
        <w:t>He has a book, The Garden of the Solitary and Consolation of the Hermit, twelve sayings.</w:t>
      </w:r>
      <w:r>
        <w:rPr>
          <w:rFonts w:ascii="Charis SIL" w:hAnsi="Charis SIL" w:cs="Charis SIL"/>
          <w:color w:val="000000"/>
          <w:sz w:val="24"/>
          <w:szCs w:val="24"/>
          <w:vertAlign w:val="superscript"/>
        </w:rPr>
        <w:footnoteReference w:id="129"/>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ab/>
      </w:r>
      <w:r>
        <w:rPr>
          <w:rFonts w:ascii="Charis SIL" w:hAnsi="Charis SIL" w:cs="Charis SIL"/>
          <w:b/>
          <w:bCs/>
          <w:color w:val="000000"/>
          <w:sz w:val="24"/>
          <w:szCs w:val="24"/>
        </w:rPr>
        <w:t>Peter the Armenian, presbyter and monk, of Sadmant</w:t>
      </w:r>
      <w:r>
        <w:rPr>
          <w:rFonts w:ascii="Charis SIL" w:hAnsi="Charis SIL" w:cs="Charis SIL"/>
          <w:b/>
          <w:bCs/>
          <w:color w:val="000000"/>
          <w:sz w:val="24"/>
          <w:szCs w:val="24"/>
          <w:vertAlign w:val="superscript"/>
        </w:rPr>
        <w:footnoteReference w:id="130"/>
      </w:r>
      <w:r>
        <w:rPr>
          <w:rFonts w:ascii="Charis SIL" w:hAnsi="Charis SIL" w:cs="Charis SIL"/>
          <w:b/>
          <w:bCs/>
          <w:color w:val="000000"/>
          <w:sz w:val="24"/>
          <w:szCs w:val="24"/>
        </w:rPr>
        <w:t xml:space="preserve"> </w:t>
      </w:r>
      <w:r>
        <w:rPr>
          <w:rFonts w:ascii="Charis SIL" w:hAnsi="Charis SIL" w:cs="Charis SIL"/>
          <w:color w:val="000000"/>
          <w:sz w:val="24"/>
          <w:szCs w:val="24"/>
        </w:rPr>
        <w:t>He has a book, The Confirmation of the Faith, concerning the Sufferings of Christ the Lord, and the Explanation of the Truth in Him from a Correct Perspective.</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ab/>
      </w:r>
      <w:r>
        <w:rPr>
          <w:rFonts w:ascii="Charis SIL" w:hAnsi="Charis SIL" w:cs="Charis SIL"/>
          <w:b/>
          <w:bCs/>
          <w:color w:val="000000"/>
          <w:sz w:val="24"/>
          <w:szCs w:val="24"/>
        </w:rPr>
        <w:t>The Presbyter, Al-Ra</w:t>
      </w:r>
      <w:r>
        <w:rPr>
          <w:rFonts w:ascii="Charis SIL" w:hAnsi="Charis SIL" w:cs="Charis SIL"/>
          <w:b/>
          <w:bCs/>
          <w:color w:val="000000"/>
          <w:sz w:val="24"/>
          <w:szCs w:val="24"/>
        </w:rPr>
        <w:t>šī</w:t>
      </w:r>
      <w:r>
        <w:rPr>
          <w:rFonts w:ascii="Charis SIL" w:hAnsi="Charis SIL" w:cs="Charis SIL"/>
          <w:b/>
          <w:bCs/>
          <w:color w:val="000000"/>
          <w:sz w:val="24"/>
          <w:szCs w:val="24"/>
        </w:rPr>
        <w:t>d Ab</w:t>
      </w:r>
      <w:r>
        <w:rPr>
          <w:rFonts w:ascii="Charis SIL" w:hAnsi="Charis SIL" w:cs="Charis SIL"/>
          <w:b/>
          <w:bCs/>
          <w:color w:val="000000"/>
          <w:sz w:val="24"/>
          <w:szCs w:val="24"/>
        </w:rPr>
        <w:t>ū</w:t>
      </w:r>
      <w:r>
        <w:rPr>
          <w:rFonts w:ascii="Charis SIL" w:hAnsi="Charis SIL" w:cs="Charis SIL"/>
          <w:b/>
          <w:bCs/>
          <w:color w:val="000000"/>
          <w:sz w:val="24"/>
          <w:szCs w:val="24"/>
        </w:rPr>
        <w:t xml:space="preserve"> Al-</w:t>
      </w:r>
      <w:r>
        <w:rPr>
          <w:rFonts w:ascii="Charis SIL" w:hAnsi="Charis SIL" w:cs="Charis SIL"/>
          <w:b/>
          <w:bCs/>
          <w:color w:val="000000"/>
          <w:sz w:val="24"/>
          <w:szCs w:val="24"/>
        </w:rPr>
        <w:t>Ḫ</w:t>
      </w:r>
      <w:r>
        <w:rPr>
          <w:rFonts w:ascii="Charis SIL" w:hAnsi="Charis SIL" w:cs="Charis SIL"/>
          <w:b/>
          <w:bCs/>
          <w:color w:val="000000"/>
          <w:sz w:val="24"/>
          <w:szCs w:val="24"/>
        </w:rPr>
        <w:t>ayr, the physician</w:t>
      </w:r>
      <w:r>
        <w:rPr>
          <w:rFonts w:ascii="Charis SIL" w:hAnsi="Charis SIL" w:cs="Charis SIL"/>
          <w:b/>
          <w:bCs/>
          <w:color w:val="000000"/>
          <w:sz w:val="24"/>
          <w:szCs w:val="24"/>
          <w:vertAlign w:val="superscript"/>
        </w:rPr>
        <w:footnoteReference w:id="131"/>
      </w:r>
      <w:r>
        <w:rPr>
          <w:rFonts w:ascii="Charis SIL" w:hAnsi="Charis SIL" w:cs="Charis SIL"/>
          <w:b/>
          <w:bCs/>
          <w:color w:val="000000"/>
          <w:sz w:val="24"/>
          <w:szCs w:val="24"/>
        </w:rPr>
        <w:t xml:space="preserve"> </w:t>
      </w:r>
      <w:r>
        <w:rPr>
          <w:rFonts w:ascii="Charis SIL" w:hAnsi="Charis SIL" w:cs="Charis SIL"/>
          <w:color w:val="000000"/>
          <w:sz w:val="24"/>
          <w:szCs w:val="24"/>
        </w:rPr>
        <w:t>He has exhortations and a</w:t>
      </w:r>
      <w:r>
        <w:rPr>
          <w:rFonts w:ascii="Charis SIL" w:hAnsi="Charis SIL" w:cs="Charis SIL"/>
          <w:color w:val="000000"/>
          <w:sz w:val="24"/>
          <w:szCs w:val="24"/>
        </w:rPr>
        <w:t xml:space="preserve"> book on the principles of religion. It is said that he composed the book to answer</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[p. 662]</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the book of the dissidents, but he fell short of this rank and slipped into reproof and difficulty,</w:t>
      </w:r>
      <w:r>
        <w:rPr>
          <w:rFonts w:ascii="Charis SIL" w:hAnsi="Charis SIL" w:cs="Charis SIL"/>
          <w:color w:val="000000"/>
          <w:sz w:val="24"/>
          <w:szCs w:val="24"/>
          <w:vertAlign w:val="superscript"/>
        </w:rPr>
        <w:footnoteReference w:id="132"/>
      </w:r>
      <w:r>
        <w:rPr>
          <w:rFonts w:ascii="Charis SIL" w:hAnsi="Charis SIL" w:cs="Charis SIL"/>
          <w:color w:val="000000"/>
          <w:sz w:val="24"/>
          <w:szCs w:val="24"/>
        </w:rPr>
        <w:t xml:space="preserve"> and he was accused of having a corrupt view in his doctrine.</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ab/>
      </w:r>
      <w:r>
        <w:rPr>
          <w:rFonts w:ascii="Charis SIL" w:hAnsi="Charis SIL" w:cs="Charis SIL"/>
          <w:b/>
          <w:bCs/>
          <w:color w:val="000000"/>
          <w:sz w:val="24"/>
          <w:szCs w:val="24"/>
        </w:rPr>
        <w:t>Al-‘Alam ibn K</w:t>
      </w:r>
      <w:r>
        <w:rPr>
          <w:rFonts w:ascii="Charis SIL" w:hAnsi="Charis SIL" w:cs="Charis SIL"/>
          <w:b/>
          <w:bCs/>
          <w:color w:val="000000"/>
          <w:sz w:val="24"/>
          <w:szCs w:val="24"/>
        </w:rPr>
        <w:t>ā</w:t>
      </w:r>
      <w:r>
        <w:rPr>
          <w:rFonts w:ascii="Charis SIL" w:hAnsi="Charis SIL" w:cs="Charis SIL"/>
          <w:b/>
          <w:bCs/>
          <w:color w:val="000000"/>
          <w:sz w:val="24"/>
          <w:szCs w:val="24"/>
        </w:rPr>
        <w:t>tib Qaysar</w:t>
      </w:r>
      <w:r>
        <w:rPr>
          <w:rFonts w:ascii="Charis SIL" w:hAnsi="Charis SIL" w:cs="Charis SIL"/>
          <w:b/>
          <w:bCs/>
          <w:color w:val="000000"/>
          <w:sz w:val="24"/>
          <w:szCs w:val="24"/>
          <w:vertAlign w:val="superscript"/>
        </w:rPr>
        <w:footnoteReference w:id="133"/>
      </w:r>
      <w:r>
        <w:rPr>
          <w:rFonts w:ascii="Charis SIL" w:hAnsi="Charis SIL" w:cs="Charis SIL"/>
          <w:b/>
          <w:bCs/>
          <w:color w:val="000000"/>
          <w:sz w:val="24"/>
          <w:szCs w:val="24"/>
        </w:rPr>
        <w:t xml:space="preserve"> </w:t>
      </w:r>
      <w:r>
        <w:rPr>
          <w:rFonts w:ascii="Charis SIL" w:hAnsi="Charis SIL" w:cs="Charis SIL"/>
          <w:color w:val="000000"/>
          <w:sz w:val="24"/>
          <w:szCs w:val="24"/>
        </w:rPr>
        <w:t>He has an Introduction to the Grammar of Coptic.</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b/>
          <w:bCs/>
          <w:color w:val="000000"/>
          <w:sz w:val="24"/>
          <w:szCs w:val="24"/>
        </w:rPr>
        <w:tab/>
        <w:t>Al-</w:t>
      </w:r>
      <w:r>
        <w:rPr>
          <w:rFonts w:ascii="Charis SIL" w:hAnsi="Charis SIL" w:cs="Charis SIL"/>
          <w:b/>
          <w:bCs/>
          <w:color w:val="000000"/>
          <w:sz w:val="24"/>
          <w:szCs w:val="24"/>
        </w:rPr>
        <w:t>Ṯ</w:t>
      </w:r>
      <w:r>
        <w:rPr>
          <w:rFonts w:ascii="Charis SIL" w:hAnsi="Charis SIL" w:cs="Charis SIL"/>
          <w:b/>
          <w:bCs/>
          <w:color w:val="000000"/>
          <w:sz w:val="24"/>
          <w:szCs w:val="24"/>
        </w:rPr>
        <w:t>iqah ibn al-Dahr</w:t>
      </w:r>
      <w:r>
        <w:rPr>
          <w:rFonts w:ascii="Charis SIL" w:hAnsi="Charis SIL" w:cs="Charis SIL"/>
          <w:b/>
          <w:bCs/>
          <w:color w:val="000000"/>
          <w:sz w:val="24"/>
          <w:szCs w:val="24"/>
        </w:rPr>
        <w:t>ī</w:t>
      </w:r>
      <w:r>
        <w:rPr>
          <w:rFonts w:ascii="Charis SIL" w:hAnsi="Charis SIL" w:cs="Charis SIL"/>
          <w:b/>
          <w:bCs/>
          <w:color w:val="000000"/>
          <w:sz w:val="24"/>
          <w:szCs w:val="24"/>
        </w:rPr>
        <w:t xml:space="preserve"> [or al-Duhayr</w:t>
      </w:r>
      <w:r>
        <w:rPr>
          <w:rFonts w:ascii="Charis SIL" w:hAnsi="Charis SIL" w:cs="Charis SIL"/>
          <w:b/>
          <w:bCs/>
          <w:color w:val="000000"/>
          <w:sz w:val="24"/>
          <w:szCs w:val="24"/>
        </w:rPr>
        <w:t>ī</w:t>
      </w:r>
      <w:r>
        <w:rPr>
          <w:rFonts w:ascii="Charis SIL" w:hAnsi="Charis SIL" w:cs="Charis SIL"/>
          <w:b/>
          <w:bCs/>
          <w:color w:val="000000"/>
          <w:sz w:val="24"/>
          <w:szCs w:val="24"/>
        </w:rPr>
        <w:t>], the writer</w:t>
      </w:r>
      <w:r>
        <w:rPr>
          <w:rFonts w:ascii="Charis SIL" w:hAnsi="Charis SIL" w:cs="Charis SIL"/>
          <w:color w:val="000000"/>
          <w:sz w:val="24"/>
          <w:szCs w:val="24"/>
          <w:vertAlign w:val="superscript"/>
        </w:rPr>
        <w:footnoteReference w:id="134"/>
      </w:r>
      <w:r>
        <w:rPr>
          <w:rFonts w:ascii="Charis SIL" w:hAnsi="Charis SIL" w:cs="Charis SIL"/>
          <w:b/>
          <w:bCs/>
          <w:color w:val="000000"/>
          <w:sz w:val="24"/>
          <w:szCs w:val="24"/>
        </w:rPr>
        <w:t xml:space="preserve"> </w:t>
      </w:r>
      <w:r>
        <w:rPr>
          <w:rFonts w:ascii="Charis SIL" w:hAnsi="Charis SIL" w:cs="Charis SIL"/>
          <w:color w:val="000000"/>
          <w:sz w:val="24"/>
          <w:szCs w:val="24"/>
        </w:rPr>
        <w:t>He has a similar excellent Introduction; perhaps this is the one that Cyril ibn Laqlaq, metropolitan of Dumy</w:t>
      </w:r>
      <w:r>
        <w:rPr>
          <w:rFonts w:ascii="Charis SIL" w:hAnsi="Charis SIL" w:cs="Charis SIL"/>
          <w:color w:val="000000"/>
          <w:sz w:val="24"/>
          <w:szCs w:val="24"/>
        </w:rPr>
        <w:t>ā</w:t>
      </w:r>
      <w:r>
        <w:rPr>
          <w:rFonts w:ascii="Charis SIL" w:hAnsi="Charis SIL" w:cs="Charis SIL"/>
          <w:color w:val="000000"/>
          <w:sz w:val="24"/>
          <w:szCs w:val="24"/>
        </w:rPr>
        <w:t>ṭ</w:t>
      </w:r>
      <w:r>
        <w:rPr>
          <w:rFonts w:ascii="Charis SIL" w:hAnsi="Charis SIL" w:cs="Charis SIL"/>
          <w:color w:val="000000"/>
          <w:sz w:val="24"/>
          <w:szCs w:val="24"/>
        </w:rPr>
        <w:t>, preferred.</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ab/>
      </w:r>
      <w:r>
        <w:rPr>
          <w:rFonts w:ascii="Charis SIL" w:hAnsi="Charis SIL" w:cs="Charis SIL"/>
          <w:b/>
          <w:bCs/>
          <w:color w:val="000000"/>
          <w:sz w:val="24"/>
          <w:szCs w:val="24"/>
        </w:rPr>
        <w:t>Al-Nu</w:t>
      </w:r>
      <w:r>
        <w:rPr>
          <w:rFonts w:ascii="Charis SIL" w:hAnsi="Charis SIL" w:cs="Charis SIL"/>
          <w:b/>
          <w:bCs/>
          <w:color w:val="000000"/>
          <w:sz w:val="24"/>
          <w:szCs w:val="24"/>
        </w:rPr>
        <w:t>šū</w:t>
      </w:r>
      <w:r>
        <w:rPr>
          <w:rFonts w:ascii="Charis SIL" w:hAnsi="Charis SIL" w:cs="Charis SIL"/>
          <w:b/>
          <w:bCs/>
          <w:color w:val="000000"/>
          <w:sz w:val="24"/>
          <w:szCs w:val="24"/>
        </w:rPr>
        <w:t xml:space="preserve"> Ab</w:t>
      </w:r>
      <w:r>
        <w:rPr>
          <w:rFonts w:ascii="Charis SIL" w:hAnsi="Charis SIL" w:cs="Charis SIL"/>
          <w:b/>
          <w:bCs/>
          <w:color w:val="000000"/>
          <w:sz w:val="24"/>
          <w:szCs w:val="24"/>
        </w:rPr>
        <w:t>ū</w:t>
      </w:r>
      <w:r>
        <w:rPr>
          <w:rFonts w:ascii="Charis SIL" w:hAnsi="Charis SIL" w:cs="Charis SIL"/>
          <w:b/>
          <w:bCs/>
          <w:color w:val="000000"/>
          <w:sz w:val="24"/>
          <w:szCs w:val="24"/>
        </w:rPr>
        <w:t xml:space="preserve"> </w:t>
      </w:r>
      <w:r>
        <w:rPr>
          <w:rFonts w:ascii="Charis SIL" w:hAnsi="Charis SIL" w:cs="Charis SIL"/>
          <w:b/>
          <w:bCs/>
          <w:color w:val="000000"/>
          <w:sz w:val="24"/>
          <w:szCs w:val="24"/>
        </w:rPr>
        <w:t>Šā</w:t>
      </w:r>
      <w:r>
        <w:rPr>
          <w:rFonts w:ascii="Charis SIL" w:hAnsi="Charis SIL" w:cs="Charis SIL"/>
          <w:b/>
          <w:bCs/>
          <w:color w:val="000000"/>
          <w:sz w:val="24"/>
          <w:szCs w:val="24"/>
        </w:rPr>
        <w:t>kir al-Musann</w:t>
      </w:r>
      <w:r>
        <w:rPr>
          <w:rFonts w:ascii="Charis SIL" w:hAnsi="Charis SIL" w:cs="Charis SIL"/>
          <w:b/>
          <w:bCs/>
          <w:color w:val="000000"/>
          <w:sz w:val="24"/>
          <w:szCs w:val="24"/>
        </w:rPr>
        <w:t>ā</w:t>
      </w:r>
      <w:r>
        <w:rPr>
          <w:rFonts w:ascii="Charis SIL" w:hAnsi="Charis SIL" w:cs="Charis SIL"/>
          <w:b/>
          <w:bCs/>
          <w:color w:val="000000"/>
          <w:sz w:val="24"/>
          <w:szCs w:val="24"/>
        </w:rPr>
        <w:t>,</w:t>
      </w:r>
      <w:r>
        <w:rPr>
          <w:rFonts w:ascii="Charis SIL" w:hAnsi="Charis SIL" w:cs="Charis SIL"/>
          <w:b/>
          <w:bCs/>
          <w:color w:val="000000"/>
          <w:sz w:val="24"/>
          <w:szCs w:val="24"/>
          <w:vertAlign w:val="superscript"/>
        </w:rPr>
        <w:footnoteReference w:id="135"/>
      </w:r>
      <w:r>
        <w:rPr>
          <w:rFonts w:ascii="Charis SIL" w:hAnsi="Charis SIL" w:cs="Charis SIL"/>
          <w:b/>
          <w:bCs/>
          <w:color w:val="000000"/>
          <w:sz w:val="24"/>
          <w:szCs w:val="24"/>
        </w:rPr>
        <w:t xml:space="preserve"> the</w:t>
      </w:r>
      <w:r>
        <w:rPr>
          <w:rFonts w:ascii="Charis SIL" w:hAnsi="Charis SIL" w:cs="Charis SIL"/>
          <w:b/>
          <w:bCs/>
          <w:color w:val="000000"/>
          <w:sz w:val="24"/>
          <w:szCs w:val="24"/>
        </w:rPr>
        <w:t xml:space="preserve"> Monk, Son of the Abbess</w:t>
      </w:r>
      <w:r>
        <w:rPr>
          <w:rFonts w:ascii="Charis SIL" w:hAnsi="Charis SIL" w:cs="Charis SIL"/>
          <w:b/>
          <w:bCs/>
          <w:color w:val="000000"/>
          <w:sz w:val="24"/>
          <w:szCs w:val="24"/>
          <w:vertAlign w:val="superscript"/>
        </w:rPr>
        <w:footnoteReference w:id="136"/>
      </w:r>
      <w:r>
        <w:rPr>
          <w:rFonts w:ascii="Charis SIL" w:hAnsi="Charis SIL" w:cs="Charis SIL"/>
          <w:b/>
          <w:bCs/>
          <w:color w:val="000000"/>
          <w:sz w:val="24"/>
          <w:szCs w:val="24"/>
        </w:rPr>
        <w:t xml:space="preserve"> </w:t>
      </w:r>
      <w:r>
        <w:rPr>
          <w:rFonts w:ascii="Charis SIL" w:hAnsi="Charis SIL" w:cs="Charis SIL"/>
          <w:color w:val="000000"/>
          <w:sz w:val="24"/>
          <w:szCs w:val="24"/>
        </w:rPr>
        <w:t xml:space="preserve">He put together a book and called it The Book of Healing: On the Discovery of what is Hidden and Missing of the Divinity of Christ. He says it contains three main parts and two epilogues; it branches out from each main part to a beginning, theories, and a </w:t>
      </w:r>
      <w:r>
        <w:rPr>
          <w:rFonts w:ascii="Charis SIL" w:hAnsi="Charis SIL" w:cs="Charis SIL"/>
          <w:color w:val="000000"/>
          <w:sz w:val="24"/>
          <w:szCs w:val="24"/>
        </w:rPr>
        <w:t>final result. He also put together a History that he worked hard on, and he included in it many views of the historians and substance dedicated to religious knowledge.</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jc w:val="center"/>
        <w:rPr>
          <w:rFonts w:ascii="Charis SIL" w:hAnsi="Charis SIL" w:cs="Charis SIL"/>
          <w:b/>
          <w:bCs/>
          <w:i/>
          <w:iCs/>
          <w:color w:val="000000"/>
          <w:sz w:val="24"/>
          <w:szCs w:val="24"/>
        </w:rPr>
      </w:pPr>
      <w:r>
        <w:rPr>
          <w:rFonts w:ascii="Charis SIL" w:hAnsi="Charis SIL" w:cs="Charis SIL"/>
          <w:b/>
          <w:bCs/>
          <w:i/>
          <w:iCs/>
          <w:color w:val="000000"/>
          <w:sz w:val="24"/>
          <w:szCs w:val="24"/>
        </w:rPr>
        <w:t>Some Writers and Authors in the Noble Denomination whose Time Period is not Confirmed</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lastRenderedPageBreak/>
        <w:tab/>
      </w:r>
      <w:r>
        <w:rPr>
          <w:rFonts w:ascii="Charis SIL" w:hAnsi="Charis SIL" w:cs="Charis SIL"/>
          <w:b/>
          <w:bCs/>
          <w:color w:val="000000"/>
          <w:sz w:val="24"/>
          <w:szCs w:val="24"/>
        </w:rPr>
        <w:t>Eustathius the monk</w:t>
      </w:r>
      <w:r>
        <w:rPr>
          <w:rFonts w:ascii="Charis SIL" w:hAnsi="Charis SIL" w:cs="Charis SIL"/>
          <w:color w:val="000000"/>
          <w:sz w:val="24"/>
          <w:szCs w:val="24"/>
          <w:vertAlign w:val="superscript"/>
        </w:rPr>
        <w:footnoteReference w:id="137"/>
      </w:r>
      <w:r>
        <w:rPr>
          <w:rFonts w:ascii="Charis SIL" w:hAnsi="Charis SIL" w:cs="Charis SIL"/>
          <w:b/>
          <w:bCs/>
          <w:color w:val="000000"/>
          <w:sz w:val="24"/>
          <w:szCs w:val="24"/>
        </w:rPr>
        <w:t xml:space="preserve"> </w:t>
      </w:r>
      <w:r>
        <w:rPr>
          <w:rFonts w:ascii="Charis SIL" w:hAnsi="Charis SIL" w:cs="Charis SIL"/>
          <w:color w:val="000000"/>
          <w:sz w:val="24"/>
          <w:szCs w:val="24"/>
        </w:rPr>
        <w:t>He has a Book of Explanation. In it, he answers some philosophers from a letter [one] wrote to him expressing a preference for the view of the “uniters” [</w:t>
      </w:r>
      <w:r>
        <w:rPr>
          <w:rFonts w:ascii="Charis SIL" w:hAnsi="Charis SIL" w:cs="Charis SIL"/>
          <w:i/>
          <w:iCs/>
          <w:color w:val="000000"/>
          <w:sz w:val="24"/>
          <w:szCs w:val="24"/>
        </w:rPr>
        <w:t>al-mu’a</w:t>
      </w:r>
      <w:r>
        <w:rPr>
          <w:rFonts w:ascii="Charis SIL" w:hAnsi="Charis SIL" w:cs="Charis SIL"/>
          <w:i/>
          <w:iCs/>
          <w:color w:val="000000"/>
          <w:sz w:val="24"/>
          <w:szCs w:val="24"/>
        </w:rPr>
        <w:t>ḥḥ</w:t>
      </w:r>
      <w:r>
        <w:rPr>
          <w:rFonts w:ascii="Charis SIL" w:hAnsi="Charis SIL" w:cs="Charis SIL"/>
          <w:i/>
          <w:iCs/>
          <w:color w:val="000000"/>
          <w:sz w:val="24"/>
          <w:szCs w:val="24"/>
        </w:rPr>
        <w:t>id</w:t>
      </w:r>
      <w:r>
        <w:rPr>
          <w:rFonts w:ascii="Charis SIL" w:hAnsi="Charis SIL" w:cs="Charis SIL"/>
          <w:i/>
          <w:iCs/>
          <w:color w:val="000000"/>
          <w:sz w:val="24"/>
          <w:szCs w:val="24"/>
        </w:rPr>
        <w:t>ī</w:t>
      </w:r>
      <w:r>
        <w:rPr>
          <w:rFonts w:ascii="Charis SIL" w:hAnsi="Charis SIL" w:cs="Charis SIL"/>
          <w:i/>
          <w:iCs/>
          <w:color w:val="000000"/>
          <w:sz w:val="24"/>
          <w:szCs w:val="24"/>
        </w:rPr>
        <w:t>n</w:t>
      </w:r>
      <w:r>
        <w:rPr>
          <w:rFonts w:ascii="Charis SIL" w:hAnsi="Charis SIL" w:cs="Charis SIL"/>
          <w:color w:val="000000"/>
          <w:sz w:val="24"/>
          <w:szCs w:val="24"/>
        </w:rPr>
        <w:t>], like the Jews and those similar to them, of tho</w:t>
      </w:r>
      <w:r>
        <w:rPr>
          <w:rFonts w:ascii="Charis SIL" w:hAnsi="Charis SIL" w:cs="Charis SIL"/>
          <w:color w:val="000000"/>
          <w:sz w:val="24"/>
          <w:szCs w:val="24"/>
        </w:rPr>
        <w:t>se who have not professed multiplicity [</w:t>
      </w:r>
      <w:r>
        <w:rPr>
          <w:rFonts w:ascii="Charis SIL" w:hAnsi="Charis SIL" w:cs="Charis SIL"/>
          <w:i/>
          <w:iCs/>
          <w:color w:val="000000"/>
          <w:sz w:val="24"/>
          <w:szCs w:val="24"/>
        </w:rPr>
        <w:t>al-tak</w:t>
      </w:r>
      <w:r>
        <w:rPr>
          <w:rFonts w:ascii="Charis SIL" w:hAnsi="Charis SIL" w:cs="Charis SIL"/>
          <w:i/>
          <w:iCs/>
          <w:color w:val="000000"/>
          <w:sz w:val="24"/>
          <w:szCs w:val="24"/>
        </w:rPr>
        <w:t>ṯ</w:t>
      </w:r>
      <w:r>
        <w:rPr>
          <w:rFonts w:ascii="Charis SIL" w:hAnsi="Charis SIL" w:cs="Charis SIL"/>
          <w:i/>
          <w:iCs/>
          <w:color w:val="000000"/>
          <w:sz w:val="24"/>
          <w:szCs w:val="24"/>
        </w:rPr>
        <w:t>ī</w:t>
      </w:r>
      <w:r>
        <w:rPr>
          <w:rFonts w:ascii="Charis SIL" w:hAnsi="Charis SIL" w:cs="Charis SIL"/>
          <w:i/>
          <w:iCs/>
          <w:color w:val="000000"/>
          <w:sz w:val="24"/>
          <w:szCs w:val="24"/>
        </w:rPr>
        <w:t>r</w:t>
      </w:r>
      <w:r>
        <w:rPr>
          <w:rFonts w:ascii="Charis SIL" w:hAnsi="Charis SIL" w:cs="Charis SIL"/>
          <w:color w:val="000000"/>
          <w:sz w:val="24"/>
          <w:szCs w:val="24"/>
        </w:rPr>
        <w:t>] according to the view of the Christians, preferring the former to the latter.</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[p. 663]</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ab/>
      </w:r>
      <w:r>
        <w:rPr>
          <w:rFonts w:ascii="Charis SIL" w:hAnsi="Charis SIL" w:cs="Charis SIL"/>
          <w:b/>
          <w:bCs/>
          <w:color w:val="000000"/>
          <w:sz w:val="24"/>
          <w:szCs w:val="24"/>
        </w:rPr>
        <w:t>The Book of Barl</w:t>
      </w:r>
      <w:r>
        <w:rPr>
          <w:rFonts w:ascii="Charis SIL" w:hAnsi="Charis SIL" w:cs="Charis SIL"/>
          <w:b/>
          <w:bCs/>
          <w:color w:val="000000"/>
          <w:sz w:val="24"/>
          <w:szCs w:val="24"/>
        </w:rPr>
        <w:t>ā</w:t>
      </w:r>
      <w:r>
        <w:rPr>
          <w:rFonts w:ascii="Charis SIL" w:hAnsi="Charis SIL" w:cs="Charis SIL"/>
          <w:b/>
          <w:bCs/>
          <w:color w:val="000000"/>
          <w:sz w:val="24"/>
          <w:szCs w:val="24"/>
        </w:rPr>
        <w:t>m and Yuw</w:t>
      </w:r>
      <w:r>
        <w:rPr>
          <w:rFonts w:ascii="Charis SIL" w:hAnsi="Charis SIL" w:cs="Charis SIL"/>
          <w:b/>
          <w:bCs/>
          <w:color w:val="000000"/>
          <w:sz w:val="24"/>
          <w:szCs w:val="24"/>
        </w:rPr>
        <w:t>ā</w:t>
      </w:r>
      <w:r>
        <w:rPr>
          <w:rFonts w:ascii="Charis SIL" w:hAnsi="Charis SIL" w:cs="Charis SIL"/>
          <w:b/>
          <w:bCs/>
          <w:color w:val="000000"/>
          <w:sz w:val="24"/>
          <w:szCs w:val="24"/>
        </w:rPr>
        <w:t>ṣ</w:t>
      </w:r>
      <w:r>
        <w:rPr>
          <w:rFonts w:ascii="Charis SIL" w:hAnsi="Charis SIL" w:cs="Charis SIL"/>
          <w:b/>
          <w:bCs/>
          <w:color w:val="000000"/>
          <w:sz w:val="24"/>
          <w:szCs w:val="24"/>
        </w:rPr>
        <w:t>if,</w:t>
      </w:r>
      <w:r>
        <w:rPr>
          <w:rFonts w:ascii="Charis SIL" w:hAnsi="Charis SIL" w:cs="Charis SIL"/>
          <w:b/>
          <w:bCs/>
          <w:color w:val="000000"/>
          <w:sz w:val="24"/>
          <w:szCs w:val="24"/>
          <w:vertAlign w:val="superscript"/>
        </w:rPr>
        <w:footnoteReference w:id="138"/>
      </w:r>
      <w:r>
        <w:rPr>
          <w:rFonts w:ascii="Charis SIL" w:hAnsi="Charis SIL" w:cs="Charis SIL"/>
          <w:b/>
          <w:bCs/>
          <w:color w:val="000000"/>
          <w:sz w:val="24"/>
          <w:szCs w:val="24"/>
        </w:rPr>
        <w:t xml:space="preserve"> the son of Ab</w:t>
      </w:r>
      <w:r>
        <w:rPr>
          <w:rFonts w:ascii="Charis SIL" w:hAnsi="Charis SIL" w:cs="Charis SIL"/>
          <w:b/>
          <w:bCs/>
          <w:color w:val="000000"/>
          <w:sz w:val="24"/>
          <w:szCs w:val="24"/>
        </w:rPr>
        <w:t>ṯ</w:t>
      </w:r>
      <w:r>
        <w:rPr>
          <w:rFonts w:ascii="Charis SIL" w:hAnsi="Charis SIL" w:cs="Charis SIL"/>
          <w:b/>
          <w:bCs/>
          <w:color w:val="000000"/>
          <w:sz w:val="24"/>
          <w:szCs w:val="24"/>
        </w:rPr>
        <w:t>ī</w:t>
      </w:r>
      <w:r>
        <w:rPr>
          <w:rFonts w:ascii="Charis SIL" w:hAnsi="Charis SIL" w:cs="Charis SIL"/>
          <w:b/>
          <w:bCs/>
          <w:color w:val="000000"/>
          <w:sz w:val="24"/>
          <w:szCs w:val="24"/>
        </w:rPr>
        <w:t xml:space="preserve">r, the unbelieving king. </w:t>
      </w:r>
      <w:r>
        <w:rPr>
          <w:rFonts w:ascii="Charis SIL" w:hAnsi="Charis SIL" w:cs="Charis SIL"/>
          <w:color w:val="000000"/>
          <w:sz w:val="24"/>
          <w:szCs w:val="24"/>
        </w:rPr>
        <w:t>It</w:t>
      </w:r>
      <w:r>
        <w:rPr>
          <w:rFonts w:ascii="Charis SIL" w:hAnsi="Charis SIL" w:cs="Charis SIL"/>
          <w:color w:val="000000"/>
          <w:sz w:val="24"/>
          <w:szCs w:val="24"/>
          <w:vertAlign w:val="superscript"/>
        </w:rPr>
        <w:footnoteReference w:id="139"/>
      </w:r>
      <w:r>
        <w:rPr>
          <w:rFonts w:ascii="Charis SIL" w:hAnsi="Charis SIL" w:cs="Charis SIL"/>
          <w:color w:val="000000"/>
          <w:sz w:val="24"/>
          <w:szCs w:val="24"/>
        </w:rPr>
        <w:t xml:space="preserve"> contains what happened with reference to Yuw</w:t>
      </w:r>
      <w:r>
        <w:rPr>
          <w:rFonts w:ascii="Charis SIL" w:hAnsi="Charis SIL" w:cs="Charis SIL"/>
          <w:color w:val="000000"/>
          <w:sz w:val="24"/>
          <w:szCs w:val="24"/>
        </w:rPr>
        <w:t>ā</w:t>
      </w:r>
      <w:r>
        <w:rPr>
          <w:rFonts w:ascii="Charis SIL" w:hAnsi="Charis SIL" w:cs="Charis SIL"/>
          <w:color w:val="000000"/>
          <w:sz w:val="24"/>
          <w:szCs w:val="24"/>
        </w:rPr>
        <w:t>ṣ</w:t>
      </w:r>
      <w:r>
        <w:rPr>
          <w:rFonts w:ascii="Charis SIL" w:hAnsi="Charis SIL" w:cs="Charis SIL"/>
          <w:color w:val="000000"/>
          <w:sz w:val="24"/>
          <w:szCs w:val="24"/>
        </w:rPr>
        <w:t>if’s move to the religion of Christianity; then his father also made th</w:t>
      </w:r>
      <w:r>
        <w:rPr>
          <w:rFonts w:ascii="Charis SIL" w:hAnsi="Charis SIL" w:cs="Charis SIL"/>
          <w:color w:val="000000"/>
          <w:sz w:val="24"/>
          <w:szCs w:val="24"/>
        </w:rPr>
        <w:t>e move after what happened with him with reference to the resistance of the Christians and the worship of idols in the countries of his rule in India; and [it contains] the questions of al-Mahd</w:t>
      </w:r>
      <w:r>
        <w:rPr>
          <w:rFonts w:ascii="Charis SIL" w:hAnsi="Charis SIL" w:cs="Charis SIL"/>
          <w:color w:val="000000"/>
          <w:sz w:val="24"/>
          <w:szCs w:val="24"/>
        </w:rPr>
        <w:t>ī</w:t>
      </w:r>
      <w:r>
        <w:rPr>
          <w:rFonts w:ascii="Charis SIL" w:hAnsi="Charis SIL" w:cs="Charis SIL"/>
          <w:color w:val="000000"/>
          <w:sz w:val="24"/>
          <w:szCs w:val="24"/>
        </w:rPr>
        <w:t xml:space="preserve"> to the Catholicos (twelve in number), with the answers to the</w:t>
      </w:r>
      <w:r>
        <w:rPr>
          <w:rFonts w:ascii="Charis SIL" w:hAnsi="Charis SIL" w:cs="Charis SIL"/>
          <w:color w:val="000000"/>
          <w:sz w:val="24"/>
          <w:szCs w:val="24"/>
        </w:rPr>
        <w:t>m, which pertain to belief and its progress.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ab/>
        <w:t xml:space="preserve">The works of an individual that converted to Christianity—after his baptism, he was named </w:t>
      </w:r>
      <w:r>
        <w:rPr>
          <w:rFonts w:ascii="Charis SIL" w:hAnsi="Charis SIL" w:cs="Charis SIL"/>
          <w:b/>
          <w:bCs/>
          <w:color w:val="000000"/>
          <w:sz w:val="24"/>
          <w:szCs w:val="24"/>
        </w:rPr>
        <w:t>Yu</w:t>
      </w:r>
      <w:r>
        <w:rPr>
          <w:rFonts w:ascii="Charis SIL" w:hAnsi="Charis SIL" w:cs="Charis SIL"/>
          <w:b/>
          <w:bCs/>
          <w:color w:val="000000"/>
          <w:sz w:val="24"/>
          <w:szCs w:val="24"/>
        </w:rPr>
        <w:t>ḥ</w:t>
      </w:r>
      <w:r>
        <w:rPr>
          <w:rFonts w:ascii="Charis SIL" w:hAnsi="Charis SIL" w:cs="Charis SIL"/>
          <w:b/>
          <w:bCs/>
          <w:color w:val="000000"/>
          <w:sz w:val="24"/>
          <w:szCs w:val="24"/>
        </w:rPr>
        <w:t>ann</w:t>
      </w:r>
      <w:r>
        <w:rPr>
          <w:rFonts w:ascii="Charis SIL" w:hAnsi="Charis SIL" w:cs="Charis SIL"/>
          <w:b/>
          <w:bCs/>
          <w:color w:val="000000"/>
          <w:sz w:val="24"/>
          <w:szCs w:val="24"/>
        </w:rPr>
        <w:t>ā</w:t>
      </w:r>
      <w:r>
        <w:rPr>
          <w:rFonts w:ascii="Charis SIL" w:hAnsi="Charis SIL" w:cs="Charis SIL"/>
          <w:color w:val="000000"/>
          <w:sz w:val="24"/>
          <w:szCs w:val="24"/>
        </w:rPr>
        <w:t xml:space="preserve">, and is known as </w:t>
      </w:r>
      <w:r>
        <w:rPr>
          <w:rFonts w:ascii="Charis SIL" w:hAnsi="Charis SIL" w:cs="Charis SIL"/>
          <w:b/>
          <w:bCs/>
          <w:color w:val="000000"/>
          <w:sz w:val="24"/>
          <w:szCs w:val="24"/>
        </w:rPr>
        <w:t>Ibn Raj</w:t>
      </w:r>
      <w:r>
        <w:rPr>
          <w:rFonts w:ascii="Charis SIL" w:hAnsi="Charis SIL" w:cs="Charis SIL"/>
          <w:b/>
          <w:bCs/>
          <w:color w:val="000000"/>
          <w:sz w:val="24"/>
          <w:szCs w:val="24"/>
        </w:rPr>
        <w:t>ā</w:t>
      </w:r>
      <w:r>
        <w:rPr>
          <w:rFonts w:ascii="Charis SIL" w:hAnsi="Charis SIL" w:cs="Charis SIL"/>
          <w:color w:val="000000"/>
          <w:sz w:val="24"/>
          <w:szCs w:val="24"/>
          <w:vertAlign w:val="superscript"/>
        </w:rPr>
        <w:footnoteReference w:id="140"/>
      </w:r>
      <w:r>
        <w:rPr>
          <w:rFonts w:ascii="Charis SIL" w:hAnsi="Charis SIL" w:cs="Charis SIL"/>
          <w:color w:val="000000"/>
          <w:sz w:val="24"/>
          <w:szCs w:val="24"/>
        </w:rPr>
        <w:t xml:space="preserve">—include The Lives of the Patriarchs. St. Mercurius brought it from </w:t>
      </w:r>
      <w:r>
        <w:rPr>
          <w:rFonts w:ascii="Charis SIL" w:hAnsi="Charis SIL" w:cs="Charis SIL"/>
          <w:color w:val="000000"/>
          <w:sz w:val="24"/>
          <w:szCs w:val="24"/>
        </w:rPr>
        <w:t>the plain of Mecca to his church in Egypt. He composed four [other] books: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1. On confession, and he called it The Clear [Book].</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2. Choice Selections of the Interpreters and the Corruption of the Dissidents.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3. The Disclosure of the Concealed.</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lastRenderedPageBreak/>
        <w:t>4. His biogra</w:t>
      </w:r>
      <w:r>
        <w:rPr>
          <w:rFonts w:ascii="Charis SIL" w:hAnsi="Charis SIL" w:cs="Charis SIL"/>
          <w:color w:val="000000"/>
          <w:sz w:val="24"/>
          <w:szCs w:val="24"/>
        </w:rPr>
        <w:t>phy.</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ab/>
      </w:r>
      <w:r>
        <w:rPr>
          <w:rFonts w:ascii="Charis SIL" w:hAnsi="Charis SIL" w:cs="Charis SIL"/>
          <w:b/>
          <w:bCs/>
          <w:color w:val="000000"/>
          <w:sz w:val="24"/>
          <w:szCs w:val="24"/>
        </w:rPr>
        <w:t>Chapters Connected with the the Fathers [and] Monks in the Monastery of B</w:t>
      </w:r>
      <w:r>
        <w:rPr>
          <w:rFonts w:ascii="Charis SIL" w:hAnsi="Charis SIL" w:cs="Charis SIL"/>
          <w:b/>
          <w:bCs/>
          <w:color w:val="000000"/>
          <w:sz w:val="24"/>
          <w:szCs w:val="24"/>
        </w:rPr>
        <w:t>ū</w:t>
      </w:r>
      <w:r>
        <w:rPr>
          <w:rFonts w:ascii="Charis SIL" w:hAnsi="Charis SIL" w:cs="Charis SIL"/>
          <w:b/>
          <w:bCs/>
          <w:color w:val="000000"/>
          <w:sz w:val="24"/>
          <w:szCs w:val="24"/>
        </w:rPr>
        <w:t xml:space="preserve"> Maq</w:t>
      </w:r>
      <w:r>
        <w:rPr>
          <w:rFonts w:ascii="Charis SIL" w:hAnsi="Charis SIL" w:cs="Charis SIL"/>
          <w:b/>
          <w:bCs/>
          <w:color w:val="000000"/>
          <w:sz w:val="24"/>
          <w:szCs w:val="24"/>
        </w:rPr>
        <w:t>ā</w:t>
      </w:r>
      <w:r>
        <w:rPr>
          <w:rFonts w:ascii="Charis SIL" w:hAnsi="Charis SIL" w:cs="Charis SIL"/>
          <w:b/>
          <w:bCs/>
          <w:color w:val="000000"/>
          <w:sz w:val="24"/>
          <w:szCs w:val="24"/>
        </w:rPr>
        <w:t>r</w:t>
      </w:r>
      <w:r>
        <w:rPr>
          <w:rFonts w:ascii="Charis SIL" w:hAnsi="Charis SIL" w:cs="Charis SIL"/>
          <w:b/>
          <w:bCs/>
          <w:color w:val="000000"/>
          <w:sz w:val="24"/>
          <w:szCs w:val="24"/>
          <w:vertAlign w:val="superscript"/>
        </w:rPr>
        <w:footnoteReference w:id="141"/>
      </w:r>
      <w:r>
        <w:rPr>
          <w:rFonts w:ascii="Charis SIL" w:hAnsi="Charis SIL" w:cs="Charis SIL"/>
          <w:b/>
          <w:bCs/>
          <w:color w:val="000000"/>
          <w:sz w:val="24"/>
          <w:szCs w:val="24"/>
        </w:rPr>
        <w:t xml:space="preserve"> </w:t>
      </w:r>
      <w:r>
        <w:rPr>
          <w:rFonts w:ascii="Charis SIL" w:hAnsi="Charis SIL" w:cs="Charis SIL"/>
          <w:color w:val="000000"/>
          <w:sz w:val="24"/>
          <w:szCs w:val="24"/>
        </w:rPr>
        <w:t>With these [chapters], they answered a letter sent to them by an individual named Is</w:t>
      </w:r>
      <w:r>
        <w:rPr>
          <w:rFonts w:ascii="Charis SIL" w:hAnsi="Charis SIL" w:cs="Charis SIL"/>
          <w:color w:val="000000"/>
          <w:sz w:val="24"/>
          <w:szCs w:val="24"/>
        </w:rPr>
        <w:t>ḥ</w:t>
      </w:r>
      <w:r>
        <w:rPr>
          <w:rFonts w:ascii="Charis SIL" w:hAnsi="Charis SIL" w:cs="Charis SIL"/>
          <w:color w:val="000000"/>
          <w:sz w:val="24"/>
          <w:szCs w:val="24"/>
        </w:rPr>
        <w:t>ā</w:t>
      </w:r>
      <w:r>
        <w:rPr>
          <w:rFonts w:ascii="Charis SIL" w:hAnsi="Charis SIL" w:cs="Charis SIL"/>
          <w:color w:val="000000"/>
          <w:sz w:val="24"/>
          <w:szCs w:val="24"/>
        </w:rPr>
        <w:t>q ibn Pachomius from B</w:t>
      </w:r>
      <w:r>
        <w:rPr>
          <w:rFonts w:ascii="Charis SIL" w:hAnsi="Charis SIL" w:cs="Charis SIL"/>
          <w:color w:val="000000"/>
          <w:sz w:val="24"/>
          <w:szCs w:val="24"/>
        </w:rPr>
        <w:t>ū</w:t>
      </w:r>
      <w:r>
        <w:rPr>
          <w:rFonts w:ascii="Charis SIL" w:hAnsi="Charis SIL" w:cs="Charis SIL"/>
          <w:color w:val="000000"/>
          <w:sz w:val="24"/>
          <w:szCs w:val="24"/>
        </w:rPr>
        <w:t>ra. He asked them for an answer to it, and they responded with a clarification of the corrupt belief of the Chalcedonians and Nestorians, and the correctness of the Jacobite view. They included 100 sections in it.</w:t>
      </w:r>
      <w:r>
        <w:rPr>
          <w:rFonts w:ascii="Charis SIL" w:hAnsi="Charis SIL" w:cs="Charis SIL"/>
          <w:color w:val="000000"/>
          <w:sz w:val="24"/>
          <w:szCs w:val="24"/>
          <w:vertAlign w:val="superscript"/>
        </w:rPr>
        <w:footnoteReference w:id="142"/>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[p. 664]</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ab/>
      </w:r>
      <w:r>
        <w:rPr>
          <w:rFonts w:ascii="Charis SIL" w:hAnsi="Charis SIL" w:cs="Charis SIL"/>
          <w:b/>
          <w:bCs/>
          <w:color w:val="000000"/>
          <w:sz w:val="24"/>
          <w:szCs w:val="24"/>
        </w:rPr>
        <w:t>The Book of the Fathers’ Confession</w:t>
      </w:r>
      <w:r>
        <w:rPr>
          <w:rFonts w:ascii="Charis SIL" w:hAnsi="Charis SIL" w:cs="Charis SIL"/>
          <w:b/>
          <w:bCs/>
          <w:color w:val="000000"/>
          <w:sz w:val="24"/>
          <w:szCs w:val="24"/>
          <w:vertAlign w:val="superscript"/>
        </w:rPr>
        <w:footnoteReference w:id="143"/>
      </w:r>
      <w:r>
        <w:rPr>
          <w:rFonts w:ascii="Charis SIL" w:hAnsi="Charis SIL" w:cs="Charis SIL"/>
          <w:b/>
          <w:bCs/>
          <w:color w:val="000000"/>
          <w:sz w:val="24"/>
          <w:szCs w:val="24"/>
        </w:rPr>
        <w:t xml:space="preserve"> </w:t>
      </w:r>
      <w:r>
        <w:rPr>
          <w:rFonts w:ascii="Charis SIL" w:hAnsi="Charis SIL" w:cs="Charis SIL"/>
          <w:color w:val="000000"/>
          <w:sz w:val="24"/>
          <w:szCs w:val="24"/>
        </w:rPr>
        <w:t>It is called The Faith of the Holy Fathers, w</w:t>
      </w:r>
      <w:r>
        <w:rPr>
          <w:rFonts w:ascii="Charis SIL" w:hAnsi="Charis SIL" w:cs="Charis SIL"/>
          <w:color w:val="000000"/>
          <w:sz w:val="24"/>
          <w:szCs w:val="24"/>
        </w:rPr>
        <w:t>hich is collected from homilies and letters of the Catholic, Apostolic [Church], and the explanation of the faith from each one of them, from the words of the twelve apostles, Paul the chosen [vessel],</w:t>
      </w:r>
      <w:r>
        <w:rPr>
          <w:rFonts w:ascii="Charis SIL" w:hAnsi="Charis SIL" w:cs="Charis SIL"/>
          <w:color w:val="000000"/>
          <w:sz w:val="24"/>
          <w:szCs w:val="24"/>
          <w:vertAlign w:val="superscript"/>
        </w:rPr>
        <w:footnoteReference w:id="144"/>
      </w:r>
      <w:r>
        <w:rPr>
          <w:rFonts w:ascii="Charis SIL" w:hAnsi="Charis SIL" w:cs="Charis SIL"/>
          <w:color w:val="000000"/>
          <w:sz w:val="24"/>
          <w:szCs w:val="24"/>
        </w:rPr>
        <w:t xml:space="preserve"> James the brother of the Lord</w:t>
      </w:r>
      <w:r>
        <w:rPr>
          <w:rFonts w:ascii="Charis SIL" w:hAnsi="Charis SIL" w:cs="Charis SIL"/>
          <w:color w:val="000000"/>
          <w:sz w:val="24"/>
          <w:szCs w:val="24"/>
          <w:vertAlign w:val="superscript"/>
        </w:rPr>
        <w:footnoteReference w:id="145"/>
      </w:r>
      <w:r>
        <w:rPr>
          <w:rFonts w:ascii="Charis SIL" w:hAnsi="Charis SIL" w:cs="Charis SIL"/>
          <w:color w:val="000000"/>
          <w:sz w:val="24"/>
          <w:szCs w:val="24"/>
        </w:rPr>
        <w:t xml:space="preserve"> in the body, the seven deacons together with the rest of the seventy-two disciples, and the Fathers, their successors, who came after them, generation after generation, down to the time of Anba Christodoulos, the 66th of the Alexandrian patriar</w:t>
      </w:r>
      <w:r>
        <w:rPr>
          <w:rFonts w:ascii="Charis SIL" w:hAnsi="Charis SIL" w:cs="Charis SIL"/>
          <w:color w:val="000000"/>
          <w:sz w:val="24"/>
          <w:szCs w:val="24"/>
        </w:rPr>
        <w:t>chs. The number of speakers in it is sixty-six: fifty-seven of whose sayings are on the faith, with nine that excommunicated those that overstepped the faith. The last of those mentioned in it is Christodoulos, Patriarch of Alexandria. Here are their names</w:t>
      </w:r>
      <w:r>
        <w:rPr>
          <w:rFonts w:ascii="Charis SIL" w:hAnsi="Charis SIL" w:cs="Charis SIL"/>
          <w:color w:val="000000"/>
          <w:sz w:val="24"/>
          <w:szCs w:val="24"/>
        </w:rPr>
        <w:t xml:space="preserve"> and the number of their sayings: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The Didascalia, the Mystagogia: 2 sayings.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Barnabas, disciple of the apostles, Bishop of ‘Adan: 2.</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Atticus, disciple of the apostles, Patriarch of Byzantium: 1.</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Archelaus, disciple of the apostles, Bishop of [Beth?] Lafa</w:t>
      </w:r>
      <w:r>
        <w:rPr>
          <w:rFonts w:ascii="Charis SIL" w:hAnsi="Charis SIL" w:cs="Charis SIL"/>
          <w:color w:val="000000"/>
          <w:sz w:val="24"/>
          <w:szCs w:val="24"/>
        </w:rPr>
        <w:t>ṭ</w:t>
      </w:r>
      <w:r>
        <w:rPr>
          <w:rFonts w:ascii="Charis SIL" w:hAnsi="Charis SIL" w:cs="Charis SIL"/>
          <w:color w:val="000000"/>
          <w:sz w:val="24"/>
          <w:szCs w:val="24"/>
        </w:rPr>
        <w:t>:</w:t>
      </w:r>
      <w:r>
        <w:rPr>
          <w:rFonts w:ascii="Charis SIL" w:hAnsi="Charis SIL" w:cs="Charis SIL"/>
          <w:color w:val="000000"/>
          <w:sz w:val="24"/>
          <w:szCs w:val="24"/>
        </w:rPr>
        <w:t xml:space="preserve"> 1.</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Dionysius, Bishop of Athens: 1.</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Ignatius, the disciple, Patriarch of Antioch: 1.</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Gregory the Wonderworker, Bishop of [Neo-]Caesaraea: 2.</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lastRenderedPageBreak/>
        <w:t>Gregory, Bishop of the Armenians: 3.</w:t>
      </w:r>
      <w:r>
        <w:rPr>
          <w:rFonts w:ascii="Charis SIL" w:hAnsi="Charis SIL" w:cs="Charis SIL"/>
          <w:color w:val="000000"/>
          <w:sz w:val="24"/>
          <w:szCs w:val="24"/>
          <w:vertAlign w:val="superscript"/>
        </w:rPr>
        <w:footnoteReference w:id="146"/>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Alexander, Patriarch of Alexandr</w:t>
      </w:r>
      <w:r>
        <w:rPr>
          <w:rFonts w:ascii="Charis SIL" w:hAnsi="Charis SIL" w:cs="Charis SIL"/>
          <w:color w:val="000000"/>
          <w:sz w:val="24"/>
          <w:szCs w:val="24"/>
        </w:rPr>
        <w:t>ia: 2.</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The 318 at Nicaea: 2.</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Athanasius, the apostolic: 17 sayings.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Basil, Bishop of Caesarea: 5.</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Gregory, his brother: 4.</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Felix, the martyr, Patriarch of Rome: 3.</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Paul, Patriarch of Rome: 8.</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Ma</w:t>
      </w:r>
      <w:r>
        <w:rPr>
          <w:rFonts w:ascii="Charis SIL" w:hAnsi="Charis SIL" w:cs="Charis SIL"/>
          <w:color w:val="000000"/>
          <w:sz w:val="24"/>
          <w:szCs w:val="24"/>
        </w:rPr>
        <w:t>ṭ</w:t>
      </w:r>
      <w:r>
        <w:rPr>
          <w:rFonts w:ascii="Charis SIL" w:hAnsi="Charis SIL" w:cs="Charis SIL"/>
          <w:color w:val="000000"/>
          <w:sz w:val="24"/>
          <w:szCs w:val="24"/>
        </w:rPr>
        <w:t>ū</w:t>
      </w:r>
      <w:r>
        <w:rPr>
          <w:rFonts w:ascii="Charis SIL" w:hAnsi="Charis SIL" w:cs="Charis SIL"/>
          <w:color w:val="000000"/>
          <w:sz w:val="24"/>
          <w:szCs w:val="24"/>
        </w:rPr>
        <w:t>l</w:t>
      </w:r>
      <w:r>
        <w:rPr>
          <w:rFonts w:ascii="Charis SIL" w:hAnsi="Charis SIL" w:cs="Charis SIL"/>
          <w:color w:val="000000"/>
          <w:sz w:val="24"/>
          <w:szCs w:val="24"/>
        </w:rPr>
        <w:t>ī</w:t>
      </w:r>
      <w:r>
        <w:rPr>
          <w:rFonts w:ascii="Charis SIL" w:hAnsi="Charis SIL" w:cs="Charis SIL"/>
          <w:color w:val="000000"/>
          <w:sz w:val="24"/>
          <w:szCs w:val="24"/>
        </w:rPr>
        <w:t>qas [?],</w:t>
      </w:r>
      <w:r>
        <w:rPr>
          <w:rFonts w:ascii="Charis SIL" w:hAnsi="Charis SIL" w:cs="Charis SIL"/>
          <w:color w:val="000000"/>
          <w:sz w:val="24"/>
          <w:szCs w:val="24"/>
          <w:vertAlign w:val="superscript"/>
        </w:rPr>
        <w:footnoteReference w:id="147"/>
      </w:r>
      <w:r>
        <w:rPr>
          <w:rFonts w:ascii="Charis SIL" w:hAnsi="Charis SIL" w:cs="Charis SIL"/>
          <w:color w:val="000000"/>
          <w:sz w:val="24"/>
          <w:szCs w:val="24"/>
        </w:rPr>
        <w:t xml:space="preserve"> its [Rome’s] Patriarch: 1.</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[p. 665]</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Sal</w:t>
      </w:r>
      <w:r>
        <w:rPr>
          <w:rFonts w:ascii="Charis SIL" w:hAnsi="Charis SIL" w:cs="Charis SIL"/>
          <w:color w:val="000000"/>
          <w:sz w:val="24"/>
          <w:szCs w:val="24"/>
        </w:rPr>
        <w:t>ū</w:t>
      </w:r>
      <w:r>
        <w:rPr>
          <w:rFonts w:ascii="Charis SIL" w:hAnsi="Charis SIL" w:cs="Charis SIL"/>
          <w:color w:val="000000"/>
          <w:sz w:val="24"/>
          <w:szCs w:val="24"/>
        </w:rPr>
        <w:t>s</w:t>
      </w:r>
      <w:r>
        <w:rPr>
          <w:rFonts w:ascii="Charis SIL" w:hAnsi="Charis SIL" w:cs="Charis SIL"/>
          <w:color w:val="000000"/>
          <w:sz w:val="24"/>
          <w:szCs w:val="24"/>
        </w:rPr>
        <w:t>ī</w:t>
      </w:r>
      <w:r>
        <w:rPr>
          <w:rFonts w:ascii="Charis SIL" w:hAnsi="Charis SIL" w:cs="Charis SIL"/>
          <w:color w:val="000000"/>
          <w:sz w:val="24"/>
          <w:szCs w:val="24"/>
        </w:rPr>
        <w:t>us [?],</w:t>
      </w:r>
      <w:r>
        <w:rPr>
          <w:rFonts w:ascii="Charis SIL" w:hAnsi="Charis SIL" w:cs="Charis SIL"/>
          <w:color w:val="000000"/>
          <w:sz w:val="24"/>
          <w:szCs w:val="24"/>
          <w:vertAlign w:val="superscript"/>
        </w:rPr>
        <w:footnoteReference w:id="148"/>
      </w:r>
      <w:r>
        <w:rPr>
          <w:rFonts w:ascii="Charis SIL" w:hAnsi="Charis SIL" w:cs="Charis SIL"/>
          <w:color w:val="000000"/>
          <w:sz w:val="24"/>
          <w:szCs w:val="24"/>
        </w:rPr>
        <w:t xml:space="preserve"> its [Rome’s] Patriarch: 1.</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Natalius, its [Rome’s] Patriarch: 1.</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 xml:space="preserve">Mar Efrem the </w:t>
      </w:r>
      <w:r>
        <w:rPr>
          <w:rFonts w:ascii="Charis SIL" w:hAnsi="Charis SIL" w:cs="Charis SIL"/>
          <w:color w:val="000000"/>
          <w:sz w:val="24"/>
          <w:szCs w:val="24"/>
        </w:rPr>
        <w:t>Syrian: 5.</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Proclus,</w:t>
      </w:r>
      <w:r>
        <w:rPr>
          <w:rFonts w:ascii="Charis SIL" w:hAnsi="Charis SIL" w:cs="Charis SIL"/>
          <w:color w:val="000000"/>
          <w:sz w:val="24"/>
          <w:szCs w:val="24"/>
          <w:vertAlign w:val="superscript"/>
        </w:rPr>
        <w:footnoteReference w:id="149"/>
      </w:r>
      <w:r>
        <w:rPr>
          <w:rFonts w:ascii="Charis SIL" w:hAnsi="Charis SIL" w:cs="Charis SIL"/>
          <w:color w:val="000000"/>
          <w:sz w:val="24"/>
          <w:szCs w:val="24"/>
        </w:rPr>
        <w:t xml:space="preserve"> Bishop of Cyzicus, and appointed Patriarch over Constantinople, after the excommunication of Nestorius: 11 sayings.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Severian, Bishop of Gabala: 1.</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Aphrosius, Bishop of the Armenians: 2.</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John, Bisho</w:t>
      </w:r>
      <w:r>
        <w:rPr>
          <w:rFonts w:ascii="Charis SIL" w:hAnsi="Charis SIL" w:cs="Charis SIL"/>
          <w:color w:val="000000"/>
          <w:sz w:val="24"/>
          <w:szCs w:val="24"/>
        </w:rPr>
        <w:t>p of Jerusalem: 1.</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Theodotus: Bishop of Ancyra: 8.</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Epiphanius, Bishop of Cyprus, from the Book of the Anchor:</w:t>
      </w:r>
      <w:r>
        <w:rPr>
          <w:rFonts w:ascii="Charis SIL" w:hAnsi="Charis SIL" w:cs="Charis SIL"/>
          <w:color w:val="000000"/>
          <w:sz w:val="24"/>
          <w:szCs w:val="24"/>
          <w:vertAlign w:val="superscript"/>
        </w:rPr>
        <w:footnoteReference w:id="150"/>
      </w:r>
      <w:r>
        <w:rPr>
          <w:rFonts w:ascii="Charis SIL" w:hAnsi="Charis SIL" w:cs="Charis SIL"/>
          <w:color w:val="000000"/>
          <w:sz w:val="24"/>
          <w:szCs w:val="24"/>
        </w:rPr>
        <w:t xml:space="preserve"> 16.</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Gregory, the speaker in theology, transferred from the bishopric of Nazianz to the patriarchate of Cons</w:t>
      </w:r>
      <w:r>
        <w:rPr>
          <w:rFonts w:ascii="Charis SIL" w:hAnsi="Charis SIL" w:cs="Charis SIL"/>
          <w:color w:val="000000"/>
          <w:sz w:val="24"/>
          <w:szCs w:val="24"/>
        </w:rPr>
        <w:t>tantinople after the excommunication of Macedonius: 5.</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John Chrysostom: 30.</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Theophilus, Patriarch of Alexandria: 2.</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Cyril, its [Alexandria’s] Patriarch: 52.</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lastRenderedPageBreak/>
        <w:t>Theodosius, its [Alexandria’s] Patriarch: 3.</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Severus of Antioch: 9.</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Jacob, Bishop of Sarug: 4.</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Benj</w:t>
      </w:r>
      <w:r>
        <w:rPr>
          <w:rFonts w:ascii="Charis SIL" w:hAnsi="Charis SIL" w:cs="Charis SIL"/>
          <w:color w:val="000000"/>
          <w:sz w:val="24"/>
          <w:szCs w:val="24"/>
        </w:rPr>
        <w:t>amin of Alexandria: 1.</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John, its [Alexandria’s] Patriarch: 1.</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Cyriacus of Antioch: 1.</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Theodosius of Antioch: 1.</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Dionysius, its [Antioch’s] Patriarch: 1.</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Gabriel of Alexandria: 1.</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Quzm</w:t>
      </w:r>
      <w:r>
        <w:rPr>
          <w:rFonts w:ascii="Charis SIL" w:hAnsi="Charis SIL" w:cs="Charis SIL"/>
          <w:color w:val="000000"/>
          <w:sz w:val="24"/>
          <w:szCs w:val="24"/>
        </w:rPr>
        <w:t>ā</w:t>
      </w:r>
      <w:r>
        <w:rPr>
          <w:rFonts w:ascii="Charis SIL" w:hAnsi="Charis SIL" w:cs="Charis SIL"/>
          <w:color w:val="000000"/>
          <w:sz w:val="24"/>
          <w:szCs w:val="24"/>
        </w:rPr>
        <w:t>n, its [Alexandria’s] Patriarch: 2.</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Basil of Antioch: 1.</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Macarius of Alexandria: 1.</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Dionysius of Antioch: 1.</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Menas of Alexandria: 1.</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[p. 666]</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Dionysius of Antioch: 1.</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John, its [Antioch’s] Patriarch: 2.</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Philotheus of Alexandria: 2.</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Athanasius of Antioch: 1.</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John, its [Antioch’s] Patriarch: 2.</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Zacharias of Alexa</w:t>
      </w:r>
      <w:r>
        <w:rPr>
          <w:rFonts w:ascii="Charis SIL" w:hAnsi="Charis SIL" w:cs="Charis SIL"/>
          <w:color w:val="000000"/>
          <w:sz w:val="24"/>
          <w:szCs w:val="24"/>
        </w:rPr>
        <w:t>ndria: 4.</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Shenute, its [Antioch’s] Patriarch: 1.</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Dionysius of Antioch: 1.</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Christodoulos of Alexandria: 1.</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John of Antioch: 4.</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Christodoulos of Alexandria: 5.</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Ḥ</w:t>
      </w:r>
      <w:r>
        <w:rPr>
          <w:rFonts w:ascii="Charis SIL" w:hAnsi="Charis SIL" w:cs="Charis SIL"/>
          <w:color w:val="000000"/>
          <w:sz w:val="24"/>
          <w:szCs w:val="24"/>
        </w:rPr>
        <w:t>ab</w:t>
      </w:r>
      <w:r>
        <w:rPr>
          <w:rFonts w:ascii="Charis SIL" w:hAnsi="Charis SIL" w:cs="Charis SIL"/>
          <w:color w:val="000000"/>
          <w:sz w:val="24"/>
          <w:szCs w:val="24"/>
        </w:rPr>
        <w:t>ī</w:t>
      </w:r>
      <w:r>
        <w:rPr>
          <w:rFonts w:ascii="Charis SIL" w:hAnsi="Charis SIL" w:cs="Charis SIL"/>
          <w:color w:val="000000"/>
          <w:sz w:val="24"/>
          <w:szCs w:val="24"/>
        </w:rPr>
        <w:t>b, also known as Ab</w:t>
      </w:r>
      <w:r>
        <w:rPr>
          <w:rFonts w:ascii="Charis SIL" w:hAnsi="Charis SIL" w:cs="Charis SIL"/>
          <w:color w:val="000000"/>
          <w:sz w:val="24"/>
          <w:szCs w:val="24"/>
        </w:rPr>
        <w:t>ū</w:t>
      </w:r>
      <w:r>
        <w:rPr>
          <w:rFonts w:ascii="Charis SIL" w:hAnsi="Charis SIL" w:cs="Charis SIL"/>
          <w:color w:val="000000"/>
          <w:sz w:val="24"/>
          <w:szCs w:val="24"/>
        </w:rPr>
        <w:t xml:space="preserve"> R</w:t>
      </w:r>
      <w:r>
        <w:rPr>
          <w:rFonts w:ascii="Charis SIL" w:hAnsi="Charis SIL" w:cs="Charis SIL"/>
          <w:color w:val="000000"/>
          <w:sz w:val="24"/>
          <w:szCs w:val="24"/>
        </w:rPr>
        <w:t>ā</w:t>
      </w:r>
      <w:r>
        <w:rPr>
          <w:rFonts w:ascii="Charis SIL" w:hAnsi="Charis SIL" w:cs="Charis SIL"/>
          <w:color w:val="000000"/>
          <w:sz w:val="24"/>
          <w:szCs w:val="24"/>
        </w:rPr>
        <w:t>’i</w:t>
      </w:r>
      <w:r>
        <w:rPr>
          <w:rFonts w:ascii="Charis SIL" w:hAnsi="Charis SIL" w:cs="Charis SIL"/>
          <w:color w:val="000000"/>
          <w:sz w:val="24"/>
          <w:szCs w:val="24"/>
        </w:rPr>
        <w:t>ṭ</w:t>
      </w:r>
      <w:r>
        <w:rPr>
          <w:rFonts w:ascii="Charis SIL" w:hAnsi="Charis SIL" w:cs="Charis SIL"/>
          <w:color w:val="000000"/>
          <w:sz w:val="24"/>
          <w:szCs w:val="24"/>
        </w:rPr>
        <w:t>a, Bishop of Takrit: 3.</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Ab</w:t>
      </w:r>
      <w:r>
        <w:rPr>
          <w:rFonts w:ascii="Charis SIL" w:hAnsi="Charis SIL" w:cs="Charis SIL"/>
          <w:color w:val="000000"/>
          <w:sz w:val="24"/>
          <w:szCs w:val="24"/>
        </w:rPr>
        <w:t>ū</w:t>
      </w:r>
      <w:r>
        <w:rPr>
          <w:rFonts w:ascii="Charis SIL" w:hAnsi="Charis SIL" w:cs="Charis SIL"/>
          <w:color w:val="000000"/>
          <w:sz w:val="24"/>
          <w:szCs w:val="24"/>
        </w:rPr>
        <w:t xml:space="preserve"> Zakary</w:t>
      </w:r>
      <w:r>
        <w:rPr>
          <w:rFonts w:ascii="Charis SIL" w:hAnsi="Charis SIL" w:cs="Charis SIL"/>
          <w:color w:val="000000"/>
          <w:sz w:val="24"/>
          <w:szCs w:val="24"/>
        </w:rPr>
        <w:t>ā</w:t>
      </w:r>
      <w:r>
        <w:rPr>
          <w:rFonts w:ascii="Charis SIL" w:hAnsi="Charis SIL" w:cs="Charis SIL"/>
          <w:color w:val="000000"/>
          <w:sz w:val="24"/>
          <w:szCs w:val="24"/>
        </w:rPr>
        <w:t>, Ya</w:t>
      </w:r>
      <w:r>
        <w:rPr>
          <w:rFonts w:ascii="Charis SIL" w:hAnsi="Charis SIL" w:cs="Charis SIL"/>
          <w:color w:val="000000"/>
          <w:sz w:val="24"/>
          <w:szCs w:val="24"/>
        </w:rPr>
        <w:t>ḥ</w:t>
      </w:r>
      <w:r>
        <w:rPr>
          <w:rFonts w:ascii="Charis SIL" w:hAnsi="Charis SIL" w:cs="Charis SIL"/>
          <w:color w:val="000000"/>
          <w:sz w:val="24"/>
          <w:szCs w:val="24"/>
        </w:rPr>
        <w:t>y</w:t>
      </w:r>
      <w:r>
        <w:rPr>
          <w:rFonts w:ascii="Charis SIL" w:hAnsi="Charis SIL" w:cs="Charis SIL"/>
          <w:color w:val="000000"/>
          <w:sz w:val="24"/>
          <w:szCs w:val="24"/>
        </w:rPr>
        <w:t>ā</w:t>
      </w:r>
      <w:r>
        <w:rPr>
          <w:rFonts w:ascii="Charis SIL" w:hAnsi="Charis SIL" w:cs="Charis SIL"/>
          <w:color w:val="000000"/>
          <w:sz w:val="24"/>
          <w:szCs w:val="24"/>
        </w:rPr>
        <w:t xml:space="preserve"> ibn ‘Ad</w:t>
      </w:r>
      <w:r>
        <w:rPr>
          <w:rFonts w:ascii="Charis SIL" w:hAnsi="Charis SIL" w:cs="Charis SIL"/>
          <w:color w:val="000000"/>
          <w:sz w:val="24"/>
          <w:szCs w:val="24"/>
        </w:rPr>
        <w:t>ī</w:t>
      </w:r>
      <w:r>
        <w:rPr>
          <w:rFonts w:ascii="Charis SIL" w:hAnsi="Charis SIL" w:cs="Charis SIL"/>
          <w:color w:val="000000"/>
          <w:sz w:val="24"/>
          <w:szCs w:val="24"/>
        </w:rPr>
        <w:t>, from his letter</w:t>
      </w:r>
      <w:r>
        <w:rPr>
          <w:rFonts w:ascii="Charis SIL" w:hAnsi="Charis SIL" w:cs="Charis SIL"/>
          <w:color w:val="000000"/>
          <w:sz w:val="24"/>
          <w:szCs w:val="24"/>
        </w:rPr>
        <w:t xml:space="preserve"> to Ab</w:t>
      </w:r>
      <w:r>
        <w:rPr>
          <w:rFonts w:ascii="Charis SIL" w:hAnsi="Charis SIL" w:cs="Charis SIL"/>
          <w:color w:val="000000"/>
          <w:sz w:val="24"/>
          <w:szCs w:val="24"/>
        </w:rPr>
        <w:t>ū</w:t>
      </w:r>
      <w:r>
        <w:rPr>
          <w:rFonts w:ascii="Charis SIL" w:hAnsi="Charis SIL" w:cs="Charis SIL"/>
          <w:color w:val="000000"/>
          <w:sz w:val="24"/>
          <w:szCs w:val="24"/>
        </w:rPr>
        <w:t xml:space="preserve"> al-</w:t>
      </w:r>
      <w:r>
        <w:rPr>
          <w:rFonts w:ascii="Charis SIL" w:hAnsi="Charis SIL" w:cs="Charis SIL"/>
          <w:color w:val="000000"/>
          <w:sz w:val="24"/>
          <w:szCs w:val="24"/>
        </w:rPr>
        <w:t>Ḥ</w:t>
      </w:r>
      <w:r>
        <w:rPr>
          <w:rFonts w:ascii="Charis SIL" w:hAnsi="Charis SIL" w:cs="Charis SIL"/>
          <w:color w:val="000000"/>
          <w:sz w:val="24"/>
          <w:szCs w:val="24"/>
        </w:rPr>
        <w:t xml:space="preserve">asan al-Qasim ibn </w:t>
      </w:r>
      <w:r>
        <w:rPr>
          <w:rFonts w:ascii="Charis SIL" w:hAnsi="Charis SIL" w:cs="Charis SIL"/>
          <w:color w:val="000000"/>
          <w:sz w:val="24"/>
          <w:szCs w:val="24"/>
        </w:rPr>
        <w:t>Ḥ</w:t>
      </w:r>
      <w:r>
        <w:rPr>
          <w:rFonts w:ascii="Charis SIL" w:hAnsi="Charis SIL" w:cs="Charis SIL"/>
          <w:color w:val="000000"/>
          <w:sz w:val="24"/>
          <w:szCs w:val="24"/>
        </w:rPr>
        <w:t>ab</w:t>
      </w:r>
      <w:r>
        <w:rPr>
          <w:rFonts w:ascii="Charis SIL" w:hAnsi="Charis SIL" w:cs="Charis SIL"/>
          <w:color w:val="000000"/>
          <w:sz w:val="24"/>
          <w:szCs w:val="24"/>
        </w:rPr>
        <w:t>ī</w:t>
      </w:r>
      <w:r>
        <w:rPr>
          <w:rFonts w:ascii="Charis SIL" w:hAnsi="Charis SIL" w:cs="Charis SIL"/>
          <w:color w:val="000000"/>
          <w:sz w:val="24"/>
          <w:szCs w:val="24"/>
        </w:rPr>
        <w:t>b, a response to Nestorianism: 1.</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i/>
          <w:iCs/>
          <w:color w:val="000000"/>
          <w:sz w:val="24"/>
          <w:szCs w:val="24"/>
        </w:rPr>
      </w:pPr>
      <w:r>
        <w:rPr>
          <w:rFonts w:ascii="Charis SIL" w:hAnsi="Charis SIL" w:cs="Charis SIL"/>
          <w:i/>
          <w:iCs/>
          <w:color w:val="000000"/>
          <w:sz w:val="24"/>
          <w:szCs w:val="24"/>
        </w:rPr>
        <w:t>[Those involved with]Excommunication:</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lastRenderedPageBreak/>
        <w:t>Gregory the Wonderworker: 12 sayings.</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Julian, Patriarch of Rome: 6.</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Vitalius,</w:t>
      </w:r>
      <w:r>
        <w:rPr>
          <w:rFonts w:ascii="Charis SIL" w:hAnsi="Charis SIL" w:cs="Charis SIL"/>
          <w:color w:val="000000"/>
          <w:sz w:val="24"/>
          <w:szCs w:val="24"/>
          <w:vertAlign w:val="superscript"/>
        </w:rPr>
        <w:footnoteReference w:id="151"/>
      </w:r>
      <w:r>
        <w:rPr>
          <w:rFonts w:ascii="Charis SIL" w:hAnsi="Charis SIL" w:cs="Charis SIL"/>
          <w:color w:val="000000"/>
          <w:sz w:val="24"/>
          <w:szCs w:val="24"/>
        </w:rPr>
        <w:t xml:space="preserve"> its [Rome’s] Patriarch: 5.</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Gregory the Theologian: 12.</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Cyril, the wise, of Alexandria: 12.</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Theodosius, its [Alexandria’s] Patriarch: 5.</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John, Bishop of Al-Burlus: 13.</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[Total:] 65.</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ab/>
      </w:r>
      <w:r>
        <w:rPr>
          <w:rFonts w:ascii="Charis SIL" w:hAnsi="Charis SIL" w:cs="Charis SIL"/>
          <w:b/>
          <w:bCs/>
          <w:color w:val="000000"/>
          <w:sz w:val="24"/>
          <w:szCs w:val="24"/>
        </w:rPr>
        <w:t>The Book of Paradise [</w:t>
      </w:r>
      <w:r>
        <w:rPr>
          <w:rFonts w:ascii="Charis SIL" w:hAnsi="Charis SIL" w:cs="Charis SIL"/>
          <w:b/>
          <w:bCs/>
          <w:i/>
          <w:iCs/>
          <w:color w:val="000000"/>
          <w:sz w:val="24"/>
          <w:szCs w:val="24"/>
        </w:rPr>
        <w:t>Bar</w:t>
      </w:r>
      <w:r>
        <w:rPr>
          <w:rFonts w:ascii="Charis SIL" w:hAnsi="Charis SIL" w:cs="Charis SIL"/>
          <w:b/>
          <w:bCs/>
          <w:i/>
          <w:iCs/>
          <w:color w:val="000000"/>
          <w:sz w:val="24"/>
          <w:szCs w:val="24"/>
        </w:rPr>
        <w:t>ā</w:t>
      </w:r>
      <w:r>
        <w:rPr>
          <w:rFonts w:ascii="Charis SIL" w:hAnsi="Charis SIL" w:cs="Charis SIL"/>
          <w:b/>
          <w:bCs/>
          <w:i/>
          <w:iCs/>
          <w:color w:val="000000"/>
          <w:sz w:val="24"/>
          <w:szCs w:val="24"/>
        </w:rPr>
        <w:t>d</w:t>
      </w:r>
      <w:r>
        <w:rPr>
          <w:rFonts w:ascii="Charis SIL" w:hAnsi="Charis SIL" w:cs="Charis SIL"/>
          <w:b/>
          <w:bCs/>
          <w:i/>
          <w:iCs/>
          <w:color w:val="000000"/>
          <w:sz w:val="24"/>
          <w:szCs w:val="24"/>
        </w:rPr>
        <w:t>ī</w:t>
      </w:r>
      <w:r>
        <w:rPr>
          <w:rFonts w:ascii="Charis SIL" w:hAnsi="Charis SIL" w:cs="Charis SIL"/>
          <w:b/>
          <w:bCs/>
          <w:i/>
          <w:iCs/>
          <w:color w:val="000000"/>
          <w:sz w:val="24"/>
          <w:szCs w:val="24"/>
        </w:rPr>
        <w:t>s</w:t>
      </w:r>
      <w:r>
        <w:rPr>
          <w:rFonts w:ascii="Charis SIL" w:hAnsi="Charis SIL" w:cs="Charis SIL"/>
          <w:b/>
          <w:bCs/>
          <w:i/>
          <w:iCs/>
          <w:color w:val="000000"/>
          <w:sz w:val="24"/>
          <w:szCs w:val="24"/>
        </w:rPr>
        <w:t>ū</w:t>
      </w:r>
      <w:r>
        <w:rPr>
          <w:rFonts w:ascii="Charis SIL" w:hAnsi="Charis SIL" w:cs="Charis SIL"/>
          <w:b/>
          <w:bCs/>
          <w:i/>
          <w:iCs/>
          <w:color w:val="000000"/>
          <w:sz w:val="24"/>
          <w:szCs w:val="24"/>
        </w:rPr>
        <w:t>s</w:t>
      </w:r>
      <w:r>
        <w:rPr>
          <w:rFonts w:ascii="Charis SIL" w:hAnsi="Charis SIL" w:cs="Charis SIL"/>
          <w:b/>
          <w:bCs/>
          <w:color w:val="000000"/>
          <w:sz w:val="24"/>
          <w:szCs w:val="24"/>
        </w:rPr>
        <w:t xml:space="preserve">] </w:t>
      </w:r>
      <w:r>
        <w:rPr>
          <w:rFonts w:ascii="Charis SIL" w:hAnsi="Charis SIL" w:cs="Charis SIL"/>
          <w:color w:val="000000"/>
          <w:sz w:val="24"/>
          <w:szCs w:val="24"/>
        </w:rPr>
        <w:t>Information on monks and relics of worshippers: their way of life and struggle [</w:t>
      </w:r>
      <w:r>
        <w:rPr>
          <w:rFonts w:ascii="Charis SIL" w:hAnsi="Charis SIL" w:cs="Charis SIL"/>
          <w:i/>
          <w:iCs/>
          <w:color w:val="000000"/>
          <w:sz w:val="24"/>
          <w:szCs w:val="24"/>
        </w:rPr>
        <w:t>jih</w:t>
      </w:r>
      <w:r>
        <w:rPr>
          <w:rFonts w:ascii="Charis SIL" w:hAnsi="Charis SIL" w:cs="Charis SIL"/>
          <w:i/>
          <w:iCs/>
          <w:color w:val="000000"/>
          <w:sz w:val="24"/>
          <w:szCs w:val="24"/>
        </w:rPr>
        <w:t>ā</w:t>
      </w:r>
      <w:r>
        <w:rPr>
          <w:rFonts w:ascii="Charis SIL" w:hAnsi="Charis SIL" w:cs="Charis SIL"/>
          <w:i/>
          <w:iCs/>
          <w:color w:val="000000"/>
          <w:sz w:val="24"/>
          <w:szCs w:val="24"/>
        </w:rPr>
        <w:t>d</w:t>
      </w:r>
      <w:r>
        <w:rPr>
          <w:rFonts w:ascii="Charis SIL" w:hAnsi="Charis SIL" w:cs="Charis SIL"/>
          <w:color w:val="000000"/>
          <w:sz w:val="24"/>
          <w:szCs w:val="24"/>
        </w:rPr>
        <w:t>]. The interpretation of it [</w:t>
      </w:r>
      <w:r>
        <w:rPr>
          <w:rFonts w:ascii="Charis SIL" w:hAnsi="Charis SIL" w:cs="Charis SIL"/>
          <w:i/>
          <w:iCs/>
          <w:color w:val="000000"/>
          <w:sz w:val="24"/>
          <w:szCs w:val="24"/>
        </w:rPr>
        <w:t>Bar</w:t>
      </w:r>
      <w:r>
        <w:rPr>
          <w:rFonts w:ascii="Charis SIL" w:hAnsi="Charis SIL" w:cs="Charis SIL"/>
          <w:i/>
          <w:iCs/>
          <w:color w:val="000000"/>
          <w:sz w:val="24"/>
          <w:szCs w:val="24"/>
        </w:rPr>
        <w:t>ā</w:t>
      </w:r>
      <w:r>
        <w:rPr>
          <w:rFonts w:ascii="Charis SIL" w:hAnsi="Charis SIL" w:cs="Charis SIL"/>
          <w:i/>
          <w:iCs/>
          <w:color w:val="000000"/>
          <w:sz w:val="24"/>
          <w:szCs w:val="24"/>
        </w:rPr>
        <w:t>d</w:t>
      </w:r>
      <w:r>
        <w:rPr>
          <w:rFonts w:ascii="Charis SIL" w:hAnsi="Charis SIL" w:cs="Charis SIL"/>
          <w:i/>
          <w:iCs/>
          <w:color w:val="000000"/>
          <w:sz w:val="24"/>
          <w:szCs w:val="24"/>
        </w:rPr>
        <w:t>ī</w:t>
      </w:r>
      <w:r>
        <w:rPr>
          <w:rFonts w:ascii="Charis SIL" w:hAnsi="Charis SIL" w:cs="Charis SIL"/>
          <w:i/>
          <w:iCs/>
          <w:color w:val="000000"/>
          <w:sz w:val="24"/>
          <w:szCs w:val="24"/>
        </w:rPr>
        <w:t>s</w:t>
      </w:r>
      <w:r>
        <w:rPr>
          <w:rFonts w:ascii="Charis SIL" w:hAnsi="Charis SIL" w:cs="Charis SIL"/>
          <w:i/>
          <w:iCs/>
          <w:color w:val="000000"/>
          <w:sz w:val="24"/>
          <w:szCs w:val="24"/>
        </w:rPr>
        <w:t>ū</w:t>
      </w:r>
      <w:r>
        <w:rPr>
          <w:rFonts w:ascii="Charis SIL" w:hAnsi="Charis SIL" w:cs="Charis SIL"/>
          <w:i/>
          <w:iCs/>
          <w:color w:val="000000"/>
          <w:sz w:val="24"/>
          <w:szCs w:val="24"/>
        </w:rPr>
        <w:t>s</w:t>
      </w:r>
      <w:r>
        <w:rPr>
          <w:rFonts w:ascii="Charis SIL" w:hAnsi="Charis SIL" w:cs="Charis SIL"/>
          <w:color w:val="000000"/>
          <w:sz w:val="24"/>
          <w:szCs w:val="24"/>
        </w:rPr>
        <w:t>], is “garden” [</w:t>
      </w:r>
      <w:r>
        <w:rPr>
          <w:rFonts w:ascii="Charis SIL" w:hAnsi="Charis SIL" w:cs="Charis SIL"/>
          <w:i/>
          <w:iCs/>
          <w:color w:val="000000"/>
          <w:sz w:val="24"/>
          <w:szCs w:val="24"/>
        </w:rPr>
        <w:t>bust</w:t>
      </w:r>
      <w:r>
        <w:rPr>
          <w:rFonts w:ascii="Charis SIL" w:hAnsi="Charis SIL" w:cs="Charis SIL"/>
          <w:i/>
          <w:iCs/>
          <w:color w:val="000000"/>
          <w:sz w:val="24"/>
          <w:szCs w:val="24"/>
        </w:rPr>
        <w:t>ā</w:t>
      </w:r>
      <w:r>
        <w:rPr>
          <w:rFonts w:ascii="Charis SIL" w:hAnsi="Charis SIL" w:cs="Charis SIL"/>
          <w:i/>
          <w:iCs/>
          <w:color w:val="000000"/>
          <w:sz w:val="24"/>
          <w:szCs w:val="24"/>
        </w:rPr>
        <w:t>n</w:t>
      </w:r>
      <w:r>
        <w:rPr>
          <w:rFonts w:ascii="Charis SIL" w:hAnsi="Charis SIL" w:cs="Charis SIL"/>
          <w:color w:val="000000"/>
          <w:sz w:val="24"/>
          <w:szCs w:val="24"/>
        </w:rPr>
        <w:t>].</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r>
        <w:rPr>
          <w:rFonts w:ascii="Charis SIL" w:hAnsi="Charis SIL" w:cs="Charis SIL"/>
          <w:color w:val="000000"/>
          <w:sz w:val="24"/>
          <w:szCs w:val="24"/>
        </w:rPr>
        <w:tab/>
        <w:t xml:space="preserve">Questions and Answers on Concepts of the Faith, by </w:t>
      </w:r>
      <w:r>
        <w:rPr>
          <w:rFonts w:ascii="Charis SIL" w:hAnsi="Charis SIL" w:cs="Charis SIL"/>
          <w:b/>
          <w:bCs/>
          <w:color w:val="000000"/>
          <w:sz w:val="24"/>
          <w:szCs w:val="24"/>
        </w:rPr>
        <w:t>‘Abd al-Mas</w:t>
      </w:r>
      <w:r>
        <w:rPr>
          <w:rFonts w:ascii="Charis SIL" w:hAnsi="Charis SIL" w:cs="Charis SIL"/>
          <w:b/>
          <w:bCs/>
          <w:color w:val="000000"/>
          <w:sz w:val="24"/>
          <w:szCs w:val="24"/>
        </w:rPr>
        <w:t>ī</w:t>
      </w:r>
      <w:r>
        <w:rPr>
          <w:rFonts w:ascii="Charis SIL" w:hAnsi="Charis SIL" w:cs="Charis SIL"/>
          <w:b/>
          <w:bCs/>
          <w:color w:val="000000"/>
          <w:sz w:val="24"/>
          <w:szCs w:val="24"/>
        </w:rPr>
        <w:t>ḥ</w:t>
      </w:r>
      <w:r>
        <w:rPr>
          <w:rFonts w:ascii="Charis SIL" w:hAnsi="Charis SIL" w:cs="Charis SIL"/>
          <w:b/>
          <w:bCs/>
          <w:color w:val="000000"/>
          <w:sz w:val="24"/>
          <w:szCs w:val="24"/>
        </w:rPr>
        <w:t>, known as Ibn N</w:t>
      </w:r>
      <w:r>
        <w:rPr>
          <w:rFonts w:ascii="Charis SIL" w:hAnsi="Charis SIL" w:cs="Charis SIL"/>
          <w:b/>
          <w:bCs/>
          <w:color w:val="000000"/>
          <w:sz w:val="24"/>
          <w:szCs w:val="24"/>
        </w:rPr>
        <w:t>ū</w:t>
      </w:r>
      <w:r>
        <w:rPr>
          <w:rFonts w:ascii="Charis SIL" w:hAnsi="Charis SIL" w:cs="Charis SIL"/>
          <w:b/>
          <w:bCs/>
          <w:color w:val="000000"/>
          <w:sz w:val="24"/>
          <w:szCs w:val="24"/>
        </w:rPr>
        <w:t>ḥ</w:t>
      </w:r>
      <w:r>
        <w:rPr>
          <w:rFonts w:ascii="Charis SIL" w:hAnsi="Charis SIL" w:cs="Charis SIL"/>
          <w:color w:val="000000"/>
          <w:sz w:val="24"/>
          <w:szCs w:val="24"/>
        </w:rPr>
        <w:t>.</w:t>
      </w:r>
      <w:r>
        <w:rPr>
          <w:rFonts w:ascii="Charis SIL" w:hAnsi="Charis SIL" w:cs="Charis SIL"/>
          <w:color w:val="000000"/>
          <w:sz w:val="24"/>
          <w:szCs w:val="24"/>
          <w:vertAlign w:val="superscript"/>
        </w:rPr>
        <w:footnoteReference w:id="152"/>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Charis SIL" w:hAnsi="Charis SIL" w:cs="Charis SIL"/>
          <w:color w:val="000000"/>
          <w:sz w:val="24"/>
          <w:szCs w:val="24"/>
        </w:rPr>
      </w:pP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jc w:val="center"/>
        <w:rPr>
          <w:rFonts w:ascii="Charis SIL" w:hAnsi="Charis SIL" w:cs="Charis SIL"/>
          <w:color w:val="000000"/>
          <w:sz w:val="24"/>
          <w:szCs w:val="24"/>
        </w:rPr>
      </w:pPr>
      <w:r>
        <w:rPr>
          <w:rFonts w:ascii="Charis SIL" w:hAnsi="Charis SIL" w:cs="Charis SIL"/>
          <w:color w:val="000000"/>
          <w:sz w:val="24"/>
          <w:szCs w:val="24"/>
        </w:rPr>
        <w:t>____________________________________</w:t>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jc w:val="center"/>
        <w:rPr>
          <w:rFonts w:ascii="Charis SIL" w:hAnsi="Charis SIL" w:cs="Charis SIL"/>
          <w:color w:val="000000"/>
          <w:sz w:val="24"/>
          <w:szCs w:val="24"/>
        </w:rPr>
      </w:pP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jc w:val="center"/>
        <w:rPr>
          <w:rFonts w:ascii="Charis SIL" w:hAnsi="Charis SIL" w:cs="Charis SIL"/>
          <w:color w:val="000000"/>
          <w:sz w:val="24"/>
          <w:szCs w:val="24"/>
        </w:rPr>
      </w:pPr>
      <w:r>
        <w:rPr>
          <w:rFonts w:ascii="Charis SIL" w:hAnsi="Charis SIL" w:cs="Charis SIL"/>
          <w:color w:val="000000"/>
          <w:sz w:val="24"/>
          <w:szCs w:val="24"/>
        </w:rPr>
        <w:t>Ended is that which is known of the writings of the Christian Faith.</w:t>
      </w:r>
      <w:r>
        <w:rPr>
          <w:rFonts w:ascii="Charis SIL" w:hAnsi="Charis SIL" w:cs="Charis SIL"/>
          <w:color w:val="000000"/>
          <w:sz w:val="24"/>
          <w:szCs w:val="24"/>
          <w:vertAlign w:val="superscript"/>
        </w:rPr>
        <w:footnoteReference w:id="153"/>
      </w:r>
    </w:p>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jc w:val="center"/>
        <w:rPr>
          <w:rFonts w:ascii="Charis SIL" w:hAnsi="Charis SIL" w:cs="Charis SIL"/>
          <w:color w:val="000000"/>
          <w:sz w:val="24"/>
          <w:szCs w:val="24"/>
        </w:rPr>
      </w:pPr>
    </w:p>
    <w:p w:rsidR="007325F8"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jc w:val="center"/>
      </w:pPr>
      <w:r>
        <w:rPr>
          <w:rFonts w:ascii="Charis SIL" w:hAnsi="Charis SIL" w:cs="Charis SIL"/>
          <w:color w:val="000000"/>
          <w:sz w:val="24"/>
          <w:szCs w:val="24"/>
        </w:rPr>
        <w:t>Glory to God always!</w:t>
      </w:r>
    </w:p>
    <w:sectPr w:rsidR="007325F8">
      <w:footerReference w:type="even" r:id="rId7"/>
      <w:footerReference w:type="default" r:id="rId8"/>
      <w:pgSz w:w="12240" w:h="15840"/>
      <w:pgMar w:top="1800" w:right="1440" w:bottom="180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5F8" w:rsidRDefault="007325F8">
      <w:pPr>
        <w:spacing w:after="0" w:line="240" w:lineRule="auto"/>
      </w:pPr>
      <w:r>
        <w:separator/>
      </w:r>
    </w:p>
  </w:endnote>
  <w:endnote w:type="continuationSeparator" w:id="0">
    <w:p w:rsidR="007325F8" w:rsidRDefault="00732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0000000000000000000"/>
    <w:charset w:val="4D"/>
    <w:family w:val="auto"/>
    <w:notTrueType/>
    <w:pitch w:val="default"/>
    <w:sig w:usb0="00000003" w:usb1="00000000" w:usb2="00000000" w:usb3="00000000" w:csb0="00000001" w:csb1="00000000"/>
  </w:font>
  <w:font w:name="Charis SIL">
    <w:panose1 w:val="00000000000000000000"/>
    <w:charset w:val="4D"/>
    <w:family w:val="auto"/>
    <w:notTrueType/>
    <w:pitch w:val="default"/>
    <w:sig w:usb0="00000003" w:usb1="00000000" w:usb2="00000000" w:usb3="00000000" w:csb0="00000001" w:csb1="00000000"/>
  </w:font>
  <w:font w:name="Scheherazade">
    <w:panose1 w:val="00000000000000000000"/>
    <w:charset w:val="4D"/>
    <w:family w:val="auto"/>
    <w:notTrueType/>
    <w:pitch w:val="default"/>
    <w:sig w:usb0="00000003" w:usb1="00000000" w:usb2="00000000" w:usb3="00000000" w:csb0="00000001" w:csb1="00000000"/>
  </w:font>
  <w:font w:name="Cardo">
    <w:panose1 w:val="00000000000000000000"/>
    <w:charset w:val="4D"/>
    <w:family w:val="auto"/>
    <w:notTrueType/>
    <w:pitch w:val="default"/>
    <w:sig w:usb0="00000003" w:usb1="00000000" w:usb2="00000000" w:usb3="00000000" w:csb0="00000001" w:csb1="00000000"/>
  </w:font>
  <w:font w:name="Vusillus">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Charis SIL" w:hAnsi="Charis SIL" w:cs="Charis SIL"/>
        <w:color w:val="000000"/>
      </w:rPr>
    </w:pPr>
    <w:r>
      <w:rPr>
        <w:rFonts w:ascii="Helvetica Neue" w:hAnsi="Helvetica Neue" w:cs="Helvetica Neue"/>
        <w:b/>
        <w:bCs/>
        <w:color w:val="000000"/>
      </w:rPr>
      <w:br/>
    </w:r>
    <w:r>
      <w:rPr>
        <w:rFonts w:ascii="Charis SIL" w:hAnsi="Charis SIL" w:cs="Charis SIL"/>
        <w:color w:val="000000"/>
      </w:rPr>
      <w:t xml:space="preserve">- </w:t>
    </w:r>
    <w:r>
      <w:rPr>
        <w:rFonts w:ascii="Charis SIL" w:hAnsi="Charis SIL" w:cs="Charis SIL"/>
        <w:color w:val="000000"/>
      </w:rPr>
      <w:fldChar w:fldCharType="begin"/>
    </w:r>
    <w:r>
      <w:rPr>
        <w:rFonts w:ascii="Charis SIL" w:hAnsi="Charis SIL" w:cs="Charis SIL"/>
        <w:color w:val="000000"/>
      </w:rPr>
      <w:instrText xml:space="preserve"> PAGE </w:instrText>
    </w:r>
    <w:r>
      <w:rPr>
        <w:rFonts w:ascii="Charis SIL" w:hAnsi="Charis SIL" w:cs="Charis SIL"/>
        <w:color w:val="000000"/>
      </w:rPr>
      <w:fldChar w:fldCharType="separate"/>
    </w:r>
    <w:r w:rsidR="00114B3E">
      <w:rPr>
        <w:rFonts w:ascii="Charis SIL" w:hAnsi="Charis SIL" w:cs="Charis SIL"/>
        <w:noProof/>
        <w:color w:val="000000"/>
      </w:rPr>
      <w:t>32</w:t>
    </w:r>
    <w:r>
      <w:rPr>
        <w:rFonts w:ascii="Charis SIL" w:hAnsi="Charis SIL" w:cs="Charis SIL"/>
        <w:color w:val="000000"/>
      </w:rPr>
      <w:fldChar w:fldCharType="end"/>
    </w:r>
    <w:r>
      <w:rPr>
        <w:rFonts w:ascii="Charis SIL" w:hAnsi="Charis SIL" w:cs="Charis SIL"/>
        <w:color w:val="00000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32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Charis SIL" w:hAnsi="Charis SIL" w:cs="Charis SIL"/>
        <w:color w:val="000000"/>
      </w:rPr>
    </w:pPr>
    <w:r>
      <w:rPr>
        <w:rFonts w:ascii="Helvetica Neue" w:hAnsi="Helvetica Neue" w:cs="Helvetica Neue"/>
        <w:b/>
        <w:bCs/>
        <w:color w:val="000000"/>
      </w:rPr>
      <w:br/>
    </w:r>
    <w:r>
      <w:rPr>
        <w:rFonts w:ascii="Charis SIL" w:hAnsi="Charis SIL" w:cs="Charis SIL"/>
        <w:color w:val="000000"/>
      </w:rPr>
      <w:t xml:space="preserve">- </w:t>
    </w:r>
    <w:r>
      <w:rPr>
        <w:rFonts w:ascii="Charis SIL" w:hAnsi="Charis SIL" w:cs="Charis SIL"/>
        <w:color w:val="000000"/>
      </w:rPr>
      <w:fldChar w:fldCharType="begin"/>
    </w:r>
    <w:r>
      <w:rPr>
        <w:rFonts w:ascii="Charis SIL" w:hAnsi="Charis SIL" w:cs="Charis SIL"/>
        <w:color w:val="000000"/>
      </w:rPr>
      <w:instrText xml:space="preserve"> PAGE </w:instrText>
    </w:r>
    <w:r>
      <w:rPr>
        <w:rFonts w:ascii="Charis SIL" w:hAnsi="Charis SIL" w:cs="Charis SIL"/>
        <w:color w:val="000000"/>
      </w:rPr>
      <w:fldChar w:fldCharType="separate"/>
    </w:r>
    <w:r w:rsidR="00114B3E">
      <w:rPr>
        <w:rFonts w:ascii="Charis SIL" w:hAnsi="Charis SIL" w:cs="Charis SIL"/>
        <w:noProof/>
        <w:color w:val="000000"/>
      </w:rPr>
      <w:t>31</w:t>
    </w:r>
    <w:r>
      <w:rPr>
        <w:rFonts w:ascii="Charis SIL" w:hAnsi="Charis SIL" w:cs="Charis SIL"/>
        <w:color w:val="000000"/>
      </w:rPr>
      <w:fldChar w:fldCharType="end"/>
    </w:r>
    <w:r>
      <w:rPr>
        <w:rFonts w:ascii="Charis SIL" w:hAnsi="Charis SIL" w:cs="Charis SIL"/>
        <w:color w:val="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5F8" w:rsidRDefault="007325F8">
      <w:pPr>
        <w:spacing w:after="0" w:line="240" w:lineRule="auto"/>
      </w:pPr>
      <w:r>
        <w:separator/>
      </w:r>
    </w:p>
  </w:footnote>
  <w:footnote w:type="continuationSeparator" w:id="0">
    <w:p w:rsidR="007325F8" w:rsidRDefault="007325F8">
      <w:pPr>
        <w:spacing w:after="0" w:line="240" w:lineRule="auto"/>
      </w:pPr>
      <w:r>
        <w:continuationSeparator/>
      </w:r>
    </w:p>
  </w:footnote>
  <w:footnote w:id="1">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This file and its contents are hereby placed in the public domain.</w:t>
      </w:r>
    </w:p>
  </w:footnote>
  <w:footnote w:id="2">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The vocalization of the last part of his name is sometimes also seen as Kabr and Kubr. On Ab</w:t>
      </w:r>
      <w:r>
        <w:rPr>
          <w:rFonts w:ascii="Times New Roman" w:hAnsi="Times New Roman" w:cs="Times New Roman"/>
          <w:color w:val="000000"/>
          <w:sz w:val="24"/>
          <w:szCs w:val="24"/>
        </w:rPr>
        <w:t>ū</w:t>
      </w:r>
      <w:r>
        <w:rPr>
          <w:rFonts w:ascii="Times New Roman" w:hAnsi="Times New Roman" w:cs="Times New Roman"/>
          <w:color w:val="000000"/>
          <w:sz w:val="24"/>
          <w:szCs w:val="24"/>
        </w:rPr>
        <w:t xml:space="preserve"> al-Barakat, see </w:t>
      </w:r>
      <w:r>
        <w:rPr>
          <w:rFonts w:ascii="Times New Roman" w:hAnsi="Times New Roman" w:cs="Times New Roman"/>
          <w:i/>
          <w:iCs/>
          <w:color w:val="000000"/>
          <w:sz w:val="24"/>
          <w:szCs w:val="24"/>
        </w:rPr>
        <w:t xml:space="preserve">GCAL </w:t>
      </w:r>
      <w:r>
        <w:rPr>
          <w:rFonts w:ascii="Times New Roman" w:hAnsi="Times New Roman" w:cs="Times New Roman"/>
          <w:color w:val="000000"/>
          <w:sz w:val="24"/>
          <w:szCs w:val="24"/>
        </w:rPr>
        <w:t xml:space="preserve">II 438-445. </w:t>
      </w:r>
      <w:r>
        <w:rPr>
          <w:rFonts w:ascii="Times New Roman" w:hAnsi="Times New Roman" w:cs="Times New Roman"/>
          <w:i/>
          <w:iCs/>
          <w:color w:val="000000"/>
          <w:sz w:val="24"/>
          <w:szCs w:val="24"/>
        </w:rPr>
        <w:t xml:space="preserve">GCAL </w:t>
      </w:r>
      <w:r>
        <w:rPr>
          <w:rFonts w:ascii="Times New Roman" w:hAnsi="Times New Roman" w:cs="Times New Roman"/>
          <w:color w:val="000000"/>
          <w:sz w:val="24"/>
          <w:szCs w:val="24"/>
        </w:rPr>
        <w:t xml:space="preserve">= Georg Graf, </w:t>
      </w:r>
      <w:r>
        <w:rPr>
          <w:rFonts w:ascii="Times New Roman" w:hAnsi="Times New Roman" w:cs="Times New Roman"/>
          <w:i/>
          <w:iCs/>
          <w:color w:val="000000"/>
          <w:sz w:val="24"/>
          <w:szCs w:val="24"/>
        </w:rPr>
        <w:t>Geschichte der christlichen arabischen Literatur</w:t>
      </w:r>
      <w:r>
        <w:rPr>
          <w:rFonts w:ascii="Times New Roman" w:hAnsi="Times New Roman" w:cs="Times New Roman"/>
          <w:color w:val="000000"/>
          <w:sz w:val="24"/>
          <w:szCs w:val="24"/>
        </w:rPr>
        <w:t>; vo</w:t>
      </w:r>
      <w:r>
        <w:rPr>
          <w:rFonts w:ascii="Times New Roman" w:hAnsi="Times New Roman" w:cs="Times New Roman"/>
          <w:color w:val="000000"/>
          <w:sz w:val="24"/>
          <w:szCs w:val="24"/>
        </w:rPr>
        <w:t>ls. 1 and 2 (Vatican City, 1944, 1947) only are cited below.</w:t>
      </w:r>
    </w:p>
  </w:footnote>
  <w:footnote w:id="3">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Page [5] in the work cited in the following note.</w:t>
      </w:r>
    </w:p>
  </w:footnote>
  <w:footnote w:id="4">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The first two chapters of his work are also edited, with French translation, in Dom Louis Villecourt, ed. and trans. (with Eugène Tisserant an</w:t>
      </w:r>
      <w:r>
        <w:rPr>
          <w:rFonts w:ascii="Times New Roman" w:hAnsi="Times New Roman" w:cs="Times New Roman"/>
          <w:color w:val="000000"/>
          <w:sz w:val="24"/>
          <w:szCs w:val="24"/>
        </w:rPr>
        <w:t xml:space="preserve">d Gaston Wiet) </w:t>
      </w:r>
      <w:r>
        <w:rPr>
          <w:rFonts w:ascii="Times New Roman" w:hAnsi="Times New Roman" w:cs="Times New Roman"/>
          <w:i/>
          <w:iCs/>
          <w:color w:val="000000"/>
          <w:sz w:val="24"/>
          <w:szCs w:val="24"/>
        </w:rPr>
        <w:t xml:space="preserve">Livre de la lampe des ténèbres et de l’exposition (lumineuse) du service (de l’église) </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par Abu</w:t>
      </w:r>
      <w:r>
        <w:rPr>
          <w:rFonts w:ascii="Times New Roman" w:hAnsi="Times New Roman" w:cs="Times New Roman"/>
          <w:i/>
          <w:iCs/>
          <w:color w:val="000000"/>
          <w:sz w:val="24"/>
          <w:szCs w:val="24"/>
        </w:rPr>
        <w:t>̄</w:t>
      </w:r>
      <w:r>
        <w:rPr>
          <w:rFonts w:ascii="Times New Roman" w:hAnsi="Times New Roman" w:cs="Times New Roman"/>
          <w:i/>
          <w:iCs/>
          <w:color w:val="000000"/>
          <w:sz w:val="24"/>
          <w:szCs w:val="24"/>
        </w:rPr>
        <w:t>’l-Baraka</w:t>
      </w:r>
      <w:r>
        <w:rPr>
          <w:rFonts w:ascii="Times New Roman" w:hAnsi="Times New Roman" w:cs="Times New Roman"/>
          <w:i/>
          <w:iCs/>
          <w:color w:val="000000"/>
          <w:sz w:val="24"/>
          <w:szCs w:val="24"/>
        </w:rPr>
        <w:t>̄</w:t>
      </w:r>
      <w:r>
        <w:rPr>
          <w:rFonts w:ascii="Times New Roman" w:hAnsi="Times New Roman" w:cs="Times New Roman"/>
          <w:i/>
          <w:iCs/>
          <w:color w:val="000000"/>
          <w:sz w:val="24"/>
          <w:szCs w:val="24"/>
        </w:rPr>
        <w:t xml:space="preserve">t connu sous le nom d’Ibn Kabar </w:t>
      </w:r>
      <w:r>
        <w:rPr>
          <w:rFonts w:ascii="Times New Roman" w:hAnsi="Times New Roman" w:cs="Times New Roman"/>
          <w:color w:val="000000"/>
          <w:sz w:val="24"/>
          <w:szCs w:val="24"/>
        </w:rPr>
        <w:t xml:space="preserve">(Patrologia Orientalis 20.4; Paris: Firmin-Didot, 1928). See also below on Fr. Samir’s edition of the </w:t>
      </w:r>
      <w:r>
        <w:rPr>
          <w:rFonts w:ascii="Times New Roman" w:hAnsi="Times New Roman" w:cs="Times New Roman"/>
          <w:color w:val="000000"/>
          <w:sz w:val="24"/>
          <w:szCs w:val="24"/>
        </w:rPr>
        <w:t>work.</w:t>
      </w:r>
    </w:p>
  </w:footnote>
  <w:footnote w:id="5">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On Riedel’s edition: “leider nicht ohne manche Mängel der Textgestaltung und mit noch mehr Ungenauigkeiten in der Übersetzung” (</w:t>
      </w:r>
      <w:r>
        <w:rPr>
          <w:rFonts w:ascii="Times New Roman" w:hAnsi="Times New Roman" w:cs="Times New Roman"/>
          <w:i/>
          <w:iCs/>
          <w:color w:val="000000"/>
          <w:sz w:val="24"/>
          <w:szCs w:val="24"/>
        </w:rPr>
        <w:t xml:space="preserve">GCAL </w:t>
      </w:r>
      <w:r>
        <w:rPr>
          <w:rFonts w:ascii="Times New Roman" w:hAnsi="Times New Roman" w:cs="Times New Roman"/>
          <w:color w:val="000000"/>
          <w:sz w:val="24"/>
          <w:szCs w:val="24"/>
        </w:rPr>
        <w:t>I 9).</w:t>
      </w:r>
    </w:p>
  </w:footnote>
  <w:footnote w:id="6">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Samir Khalil Samir, ed., </w:t>
      </w:r>
      <w:r>
        <w:rPr>
          <w:rFonts w:ascii="Times New Roman" w:hAnsi="Times New Roman" w:cs="Times New Roman"/>
          <w:i/>
          <w:iCs/>
          <w:color w:val="000000"/>
          <w:sz w:val="24"/>
          <w:szCs w:val="24"/>
        </w:rPr>
        <w:t>Ibn Kabar, Ab</w:t>
      </w:r>
      <w:r>
        <w:rPr>
          <w:rFonts w:ascii="Times New Roman" w:hAnsi="Times New Roman" w:cs="Times New Roman"/>
          <w:i/>
          <w:iCs/>
          <w:color w:val="000000"/>
          <w:sz w:val="24"/>
          <w:szCs w:val="24"/>
        </w:rPr>
        <w:t>ū</w:t>
      </w:r>
      <w:r>
        <w:rPr>
          <w:rFonts w:ascii="Times New Roman" w:hAnsi="Times New Roman" w:cs="Times New Roman"/>
          <w:i/>
          <w:iCs/>
          <w:color w:val="000000"/>
          <w:sz w:val="24"/>
          <w:szCs w:val="24"/>
        </w:rPr>
        <w:t xml:space="preserve"> al-Barak</w:t>
      </w:r>
      <w:r>
        <w:rPr>
          <w:rFonts w:ascii="Times New Roman" w:hAnsi="Times New Roman" w:cs="Times New Roman"/>
          <w:i/>
          <w:iCs/>
          <w:color w:val="000000"/>
          <w:sz w:val="24"/>
          <w:szCs w:val="24"/>
        </w:rPr>
        <w:t>ā</w:t>
      </w:r>
      <w:r>
        <w:rPr>
          <w:rFonts w:ascii="Times New Roman" w:hAnsi="Times New Roman" w:cs="Times New Roman"/>
          <w:i/>
          <w:iCs/>
          <w:color w:val="000000"/>
          <w:sz w:val="24"/>
          <w:szCs w:val="24"/>
        </w:rPr>
        <w:t>t, Mi</w:t>
      </w:r>
      <w:r>
        <w:rPr>
          <w:rFonts w:ascii="Times New Roman" w:hAnsi="Times New Roman" w:cs="Times New Roman"/>
          <w:i/>
          <w:iCs/>
          <w:color w:val="000000"/>
          <w:sz w:val="24"/>
          <w:szCs w:val="24"/>
        </w:rPr>
        <w:t>ṣ</w:t>
      </w:r>
      <w:r>
        <w:rPr>
          <w:rFonts w:ascii="Times New Roman" w:hAnsi="Times New Roman" w:cs="Times New Roman"/>
          <w:i/>
          <w:iCs/>
          <w:color w:val="000000"/>
          <w:sz w:val="24"/>
          <w:szCs w:val="24"/>
        </w:rPr>
        <w:t>b</w:t>
      </w:r>
      <w:r>
        <w:rPr>
          <w:rFonts w:ascii="Times New Roman" w:hAnsi="Times New Roman" w:cs="Times New Roman"/>
          <w:i/>
          <w:iCs/>
          <w:color w:val="000000"/>
          <w:sz w:val="24"/>
          <w:szCs w:val="24"/>
        </w:rPr>
        <w:t>ā</w:t>
      </w:r>
      <w:r>
        <w:rPr>
          <w:rFonts w:ascii="Times New Roman" w:hAnsi="Times New Roman" w:cs="Times New Roman"/>
          <w:i/>
          <w:iCs/>
          <w:color w:val="000000"/>
          <w:sz w:val="24"/>
          <w:szCs w:val="24"/>
        </w:rPr>
        <w:t>ḥ</w:t>
      </w:r>
      <w:r>
        <w:rPr>
          <w:rFonts w:ascii="Times New Roman" w:hAnsi="Times New Roman" w:cs="Times New Roman"/>
          <w:i/>
          <w:iCs/>
          <w:color w:val="000000"/>
          <w:sz w:val="24"/>
          <w:szCs w:val="24"/>
        </w:rPr>
        <w:t xml:space="preserve"> al-</w:t>
      </w:r>
      <w:r>
        <w:rPr>
          <w:rFonts w:ascii="Times New Roman" w:hAnsi="Times New Roman" w:cs="Times New Roman"/>
          <w:i/>
          <w:iCs/>
          <w:color w:val="000000"/>
          <w:sz w:val="24"/>
          <w:szCs w:val="24"/>
        </w:rPr>
        <w:t>ẓ</w:t>
      </w:r>
      <w:r>
        <w:rPr>
          <w:rFonts w:ascii="Times New Roman" w:hAnsi="Times New Roman" w:cs="Times New Roman"/>
          <w:i/>
          <w:iCs/>
          <w:color w:val="000000"/>
          <w:sz w:val="24"/>
          <w:szCs w:val="24"/>
        </w:rPr>
        <w:t>ulma f</w:t>
      </w:r>
      <w:r>
        <w:rPr>
          <w:rFonts w:ascii="Times New Roman" w:hAnsi="Times New Roman" w:cs="Times New Roman"/>
          <w:i/>
          <w:iCs/>
          <w:color w:val="000000"/>
          <w:sz w:val="24"/>
          <w:szCs w:val="24"/>
        </w:rPr>
        <w:t>ī</w:t>
      </w:r>
      <w:r>
        <w:rPr>
          <w:rFonts w:ascii="Times New Roman" w:hAnsi="Times New Roman" w:cs="Times New Roman"/>
          <w:i/>
          <w:iCs/>
          <w:color w:val="000000"/>
          <w:sz w:val="24"/>
          <w:szCs w:val="24"/>
        </w:rPr>
        <w:t xml:space="preserve"> i</w:t>
      </w:r>
      <w:r>
        <w:rPr>
          <w:rFonts w:ascii="Times New Roman" w:hAnsi="Times New Roman" w:cs="Times New Roman"/>
          <w:i/>
          <w:iCs/>
          <w:color w:val="000000"/>
          <w:sz w:val="24"/>
          <w:szCs w:val="24"/>
        </w:rPr>
        <w:t>ḍ</w:t>
      </w:r>
      <w:r>
        <w:rPr>
          <w:rFonts w:ascii="Times New Roman" w:hAnsi="Times New Roman" w:cs="Times New Roman"/>
          <w:i/>
          <w:iCs/>
          <w:color w:val="000000"/>
          <w:sz w:val="24"/>
          <w:szCs w:val="24"/>
        </w:rPr>
        <w:t>ā</w:t>
      </w:r>
      <w:r>
        <w:rPr>
          <w:rFonts w:ascii="Times New Roman" w:hAnsi="Times New Roman" w:cs="Times New Roman"/>
          <w:i/>
          <w:iCs/>
          <w:color w:val="000000"/>
          <w:sz w:val="24"/>
          <w:szCs w:val="24"/>
        </w:rPr>
        <w:t>ḥ</w:t>
      </w:r>
      <w:r>
        <w:rPr>
          <w:rFonts w:ascii="Times New Roman" w:hAnsi="Times New Roman" w:cs="Times New Roman"/>
          <w:i/>
          <w:iCs/>
          <w:color w:val="000000"/>
          <w:sz w:val="24"/>
          <w:szCs w:val="24"/>
        </w:rPr>
        <w:t xml:space="preserve"> al-khidma</w:t>
      </w:r>
      <w:r>
        <w:rPr>
          <w:rFonts w:ascii="Times New Roman" w:hAnsi="Times New Roman" w:cs="Times New Roman"/>
          <w:color w:val="000000"/>
          <w:sz w:val="24"/>
          <w:szCs w:val="24"/>
        </w:rPr>
        <w:t>, 2 vols. (</w:t>
      </w:r>
      <w:r>
        <w:rPr>
          <w:rFonts w:ascii="Times New Roman" w:hAnsi="Times New Roman" w:cs="Times New Roman"/>
          <w:color w:val="000000"/>
          <w:sz w:val="24"/>
          <w:szCs w:val="24"/>
        </w:rPr>
        <w:t>Cairo: Maktabat al-Karuz, 1971-1998).</w:t>
      </w:r>
    </w:p>
  </w:footnote>
  <w:footnote w:id="7">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In English, note the following sources. For Greek writers: Johannes Quasten, </w:t>
      </w:r>
      <w:r>
        <w:rPr>
          <w:rFonts w:ascii="Times New Roman" w:hAnsi="Times New Roman" w:cs="Times New Roman"/>
          <w:i/>
          <w:iCs/>
          <w:color w:val="000000"/>
          <w:sz w:val="24"/>
          <w:szCs w:val="24"/>
        </w:rPr>
        <w:t>Patrology</w:t>
      </w:r>
      <w:r>
        <w:rPr>
          <w:rFonts w:ascii="Times New Roman" w:hAnsi="Times New Roman" w:cs="Times New Roman"/>
          <w:color w:val="000000"/>
          <w:sz w:val="24"/>
          <w:szCs w:val="24"/>
        </w:rPr>
        <w:t xml:space="preserve">, vols. 1-3 (Utrecht: Sprectrum, 1953-60), and Hubertus Drobner, </w:t>
      </w:r>
      <w:r>
        <w:rPr>
          <w:rFonts w:ascii="Times New Roman" w:hAnsi="Times New Roman" w:cs="Times New Roman"/>
          <w:i/>
          <w:iCs/>
          <w:color w:val="000000"/>
          <w:sz w:val="24"/>
          <w:szCs w:val="24"/>
        </w:rPr>
        <w:t>The Fathers of the Church: A Comprehensive Introduction</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trans. Siegfried S. Schatzmann (Peabody, MA: Hendrickson, 2007), and Angelo di Berardino, ed., </w:t>
      </w:r>
      <w:r>
        <w:rPr>
          <w:rFonts w:ascii="Times New Roman" w:hAnsi="Times New Roman" w:cs="Times New Roman"/>
          <w:i/>
          <w:iCs/>
          <w:color w:val="000000"/>
          <w:sz w:val="24"/>
          <w:szCs w:val="24"/>
        </w:rPr>
        <w:t>Patrology: The Eastern Fathers from the Council of Chalcedon (451) to John of Damascus († 750)</w:t>
      </w:r>
      <w:r>
        <w:rPr>
          <w:rFonts w:ascii="Times New Roman" w:hAnsi="Times New Roman" w:cs="Times New Roman"/>
          <w:color w:val="000000"/>
          <w:sz w:val="24"/>
          <w:szCs w:val="24"/>
        </w:rPr>
        <w:t>, trans. Adrian Walford (Cambridge: James Clarke, 2006). For Syria</w:t>
      </w:r>
      <w:r>
        <w:rPr>
          <w:rFonts w:ascii="Times New Roman" w:hAnsi="Times New Roman" w:cs="Times New Roman"/>
          <w:color w:val="000000"/>
          <w:sz w:val="24"/>
          <w:szCs w:val="24"/>
        </w:rPr>
        <w:t xml:space="preserve">c writers: William Wright, </w:t>
      </w:r>
      <w:r>
        <w:rPr>
          <w:rFonts w:ascii="Times New Roman" w:hAnsi="Times New Roman" w:cs="Times New Roman"/>
          <w:i/>
          <w:iCs/>
          <w:color w:val="000000"/>
          <w:sz w:val="24"/>
          <w:szCs w:val="24"/>
        </w:rPr>
        <w:t xml:space="preserve">A Short History of Syriac Literature </w:t>
      </w:r>
      <w:r>
        <w:rPr>
          <w:rFonts w:ascii="Times New Roman" w:hAnsi="Times New Roman" w:cs="Times New Roman"/>
          <w:color w:val="000000"/>
          <w:sz w:val="24"/>
          <w:szCs w:val="24"/>
        </w:rPr>
        <w:t xml:space="preserve">(London, 1894; reprint, Piscataway: Gorgias, 2001), Ignatius Aphram I Barsoum, </w:t>
      </w:r>
      <w:r>
        <w:rPr>
          <w:rFonts w:ascii="Times New Roman" w:hAnsi="Times New Roman" w:cs="Times New Roman"/>
          <w:i/>
          <w:iCs/>
          <w:color w:val="000000"/>
          <w:sz w:val="24"/>
          <w:szCs w:val="24"/>
        </w:rPr>
        <w:t>The Scattered Pearls: A History of Syriac Literature and Sciences</w:t>
      </w:r>
      <w:r>
        <w:rPr>
          <w:rFonts w:ascii="Times New Roman" w:hAnsi="Times New Roman" w:cs="Times New Roman"/>
          <w:color w:val="000000"/>
          <w:sz w:val="24"/>
          <w:szCs w:val="24"/>
        </w:rPr>
        <w:t>, 2d rev. ed., trans. Matti Moosa (Piscataway: G</w:t>
      </w:r>
      <w:r>
        <w:rPr>
          <w:rFonts w:ascii="Times New Roman" w:hAnsi="Times New Roman" w:cs="Times New Roman"/>
          <w:color w:val="000000"/>
          <w:sz w:val="24"/>
          <w:szCs w:val="24"/>
        </w:rPr>
        <w:t xml:space="preserve">orgias Press, 2003), and Sebastian P. Brock, </w:t>
      </w:r>
      <w:r>
        <w:rPr>
          <w:rFonts w:ascii="Times New Roman" w:hAnsi="Times New Roman" w:cs="Times New Roman"/>
          <w:i/>
          <w:iCs/>
          <w:color w:val="000000"/>
          <w:sz w:val="24"/>
          <w:szCs w:val="24"/>
        </w:rPr>
        <w:t xml:space="preserve">A Short History of Syriac Literature </w:t>
      </w:r>
      <w:r>
        <w:rPr>
          <w:rFonts w:ascii="Times New Roman" w:hAnsi="Times New Roman" w:cs="Times New Roman"/>
          <w:color w:val="000000"/>
          <w:sz w:val="24"/>
          <w:szCs w:val="24"/>
        </w:rPr>
        <w:t>(M</w:t>
      </w:r>
      <w:r>
        <w:rPr>
          <w:rFonts w:ascii="Times New Roman" w:hAnsi="Times New Roman" w:cs="Times New Roman"/>
          <w:color w:val="000000"/>
          <w:sz w:val="24"/>
          <w:szCs w:val="24"/>
        </w:rPr>
        <w:t>ō</w:t>
      </w:r>
      <w:r>
        <w:rPr>
          <w:rFonts w:ascii="Times New Roman" w:hAnsi="Times New Roman" w:cs="Times New Roman"/>
          <w:color w:val="000000"/>
          <w:sz w:val="24"/>
          <w:szCs w:val="24"/>
        </w:rPr>
        <w:t>r</w:t>
      </w:r>
      <w:r>
        <w:rPr>
          <w:rFonts w:ascii="Times New Roman" w:hAnsi="Times New Roman" w:cs="Times New Roman"/>
          <w:color w:val="000000"/>
          <w:sz w:val="24"/>
          <w:szCs w:val="24"/>
        </w:rPr>
        <w:t>ā</w:t>
      </w:r>
      <w:r>
        <w:rPr>
          <w:rFonts w:ascii="Times New Roman" w:hAnsi="Times New Roman" w:cs="Times New Roman"/>
          <w:color w:val="000000"/>
          <w:sz w:val="24"/>
          <w:szCs w:val="24"/>
        </w:rPr>
        <w:t>n ‘Eth’</w:t>
      </w:r>
      <w:r>
        <w:rPr>
          <w:rFonts w:ascii="Times New Roman" w:hAnsi="Times New Roman" w:cs="Times New Roman"/>
          <w:color w:val="000000"/>
          <w:sz w:val="24"/>
          <w:szCs w:val="24"/>
        </w:rPr>
        <w:t>ō</w:t>
      </w:r>
      <w:r>
        <w:rPr>
          <w:rFonts w:ascii="Times New Roman" w:hAnsi="Times New Roman" w:cs="Times New Roman"/>
          <w:color w:val="000000"/>
          <w:sz w:val="24"/>
          <w:szCs w:val="24"/>
        </w:rPr>
        <w:t xml:space="preserve"> 9, Kottayam, 1997).</w:t>
      </w:r>
    </w:p>
  </w:footnote>
  <w:footnote w:id="8">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This paragraph functions as a description for the seventh chapter of the work. The first sentence is incomplete. I have been less literal in the translation than I would have liked, but the writer’s style necessitated it.</w:t>
      </w:r>
    </w:p>
  </w:footnote>
  <w:footnote w:id="9">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Reading </w:t>
      </w:r>
      <w:r>
        <w:rPr>
          <w:rFonts w:ascii="Scheherazade" w:hAnsi="Scheherazade" w:cs="Scheherazade"/>
          <w:color w:val="000000"/>
          <w:sz w:val="26"/>
          <w:szCs w:val="26"/>
        </w:rPr>
        <w:t>لنحاط</w:t>
      </w:r>
      <w:r>
        <w:rPr>
          <w:rFonts w:ascii="Scheherazade" w:hAnsi="Scheherazade" w:cs="Scheherazade"/>
          <w:color w:val="000000"/>
          <w:sz w:val="26"/>
          <w:szCs w:val="26"/>
        </w:rPr>
        <w:t xml:space="preserve"> </w:t>
      </w:r>
      <w:r>
        <w:rPr>
          <w:rFonts w:ascii="Times New Roman" w:hAnsi="Times New Roman" w:cs="Times New Roman"/>
          <w:color w:val="000000"/>
          <w:sz w:val="24"/>
          <w:szCs w:val="24"/>
        </w:rPr>
        <w:t xml:space="preserve">with R (i.e. the Vatican and Borgia mss.); similarly with the following verb, reading </w:t>
      </w:r>
      <w:r>
        <w:rPr>
          <w:rFonts w:ascii="Scheherazade" w:hAnsi="Scheherazade" w:cs="Scheherazade"/>
          <w:color w:val="000000"/>
          <w:sz w:val="26"/>
          <w:szCs w:val="26"/>
        </w:rPr>
        <w:t>نزداد</w:t>
      </w:r>
      <w:r>
        <w:rPr>
          <w:rFonts w:ascii="Scheherazade" w:hAnsi="Scheherazade" w:cs="Scheherazade"/>
          <w:color w:val="000000"/>
          <w:sz w:val="26"/>
          <w:szCs w:val="26"/>
        </w:rPr>
        <w:t xml:space="preserve"> </w:t>
      </w:r>
      <w:r>
        <w:rPr>
          <w:rFonts w:ascii="Times New Roman" w:hAnsi="Times New Roman" w:cs="Times New Roman"/>
          <w:color w:val="000000"/>
          <w:sz w:val="24"/>
          <w:szCs w:val="24"/>
        </w:rPr>
        <w:t>with D.</w:t>
      </w:r>
    </w:p>
  </w:footnote>
  <w:footnote w:id="10">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With R.</w:t>
      </w:r>
    </w:p>
  </w:footnote>
  <w:footnote w:id="11">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GCAL </w:t>
      </w:r>
      <w:r>
        <w:rPr>
          <w:rFonts w:ascii="Times New Roman" w:hAnsi="Times New Roman" w:cs="Times New Roman"/>
          <w:color w:val="000000"/>
          <w:sz w:val="24"/>
          <w:szCs w:val="24"/>
        </w:rPr>
        <w:t>I 302-04.</w:t>
      </w:r>
    </w:p>
  </w:footnote>
  <w:footnote w:id="12">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That is, the bishops present at the Council of Nicea in 325.</w:t>
      </w:r>
    </w:p>
  </w:footnote>
  <w:footnote w:id="13">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GCAL </w:t>
      </w:r>
      <w:r>
        <w:rPr>
          <w:rFonts w:ascii="Times New Roman" w:hAnsi="Times New Roman" w:cs="Times New Roman"/>
          <w:color w:val="000000"/>
          <w:sz w:val="24"/>
          <w:szCs w:val="24"/>
        </w:rPr>
        <w:t>I 306-08.</w:t>
      </w:r>
    </w:p>
  </w:footnote>
  <w:footnote w:id="14">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GCAL </w:t>
      </w:r>
      <w:r>
        <w:rPr>
          <w:rFonts w:ascii="Times New Roman" w:hAnsi="Times New Roman" w:cs="Times New Roman"/>
          <w:color w:val="000000"/>
          <w:sz w:val="24"/>
          <w:szCs w:val="24"/>
        </w:rPr>
        <w:t>I 337-55.</w:t>
      </w:r>
    </w:p>
  </w:footnote>
  <w:footnote w:id="15">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GCAL </w:t>
      </w:r>
      <w:r>
        <w:rPr>
          <w:rFonts w:ascii="Times New Roman" w:hAnsi="Times New Roman" w:cs="Times New Roman"/>
          <w:color w:val="000000"/>
          <w:sz w:val="24"/>
          <w:szCs w:val="24"/>
        </w:rPr>
        <w:t xml:space="preserve">I 330-32. Editions of th Syriac and Arabic translations of many of Gregory Nazianzen’s orations have appeared in recent years </w:t>
      </w:r>
      <w:r>
        <w:rPr>
          <w:rFonts w:ascii="Times New Roman" w:hAnsi="Times New Roman" w:cs="Times New Roman"/>
          <w:color w:val="000000"/>
          <w:sz w:val="24"/>
          <w:szCs w:val="24"/>
        </w:rPr>
        <w:t xml:space="preserve">in the </w:t>
      </w:r>
      <w:r>
        <w:rPr>
          <w:rFonts w:ascii="Times New Roman" w:hAnsi="Times New Roman" w:cs="Times New Roman"/>
          <w:i/>
          <w:iCs/>
          <w:color w:val="000000"/>
          <w:sz w:val="24"/>
          <w:szCs w:val="24"/>
        </w:rPr>
        <w:t xml:space="preserve">Corpus Christianorum, Series Graeca (Corpus Nazianzenum) </w:t>
      </w:r>
      <w:r>
        <w:rPr>
          <w:rFonts w:ascii="Times New Roman" w:hAnsi="Times New Roman" w:cs="Times New Roman"/>
          <w:color w:val="000000"/>
          <w:sz w:val="24"/>
          <w:szCs w:val="24"/>
        </w:rPr>
        <w:t>(Turnhout: Brepols).</w:t>
      </w:r>
    </w:p>
  </w:footnote>
  <w:footnote w:id="16">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The grammar (esp. gender confusion) and arrangement of this paragraph is unfortunately not very clear, and I propose the interpretation here rather tentatively. Riedel’s German translation reads as fo</w:t>
      </w:r>
      <w:r>
        <w:rPr>
          <w:rFonts w:ascii="Times New Roman" w:hAnsi="Times New Roman" w:cs="Times New Roman"/>
          <w:color w:val="000000"/>
          <w:sz w:val="24"/>
          <w:szCs w:val="24"/>
        </w:rPr>
        <w:t>llows in English: “This index was collated and has been corrected in the copied manuscript, which was by the pen of Anba Joseph, bishop of Fuwwa, according to content under the name ‘the Theologian.’”</w:t>
      </w:r>
    </w:p>
  </w:footnote>
  <w:footnote w:id="17">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The author uses a Syriac-Aramaic word here ultimately of Hebrew origin (see E. Cook, </w:t>
      </w:r>
      <w:r>
        <w:rPr>
          <w:rFonts w:ascii="Times New Roman" w:hAnsi="Times New Roman" w:cs="Times New Roman"/>
          <w:i/>
          <w:iCs/>
          <w:color w:val="000000"/>
          <w:sz w:val="24"/>
          <w:szCs w:val="24"/>
        </w:rPr>
        <w:t xml:space="preserve">A Glossary of Targum Onkelos </w:t>
      </w:r>
      <w:r>
        <w:rPr>
          <w:rFonts w:ascii="Times New Roman" w:hAnsi="Times New Roman" w:cs="Times New Roman"/>
          <w:color w:val="000000"/>
          <w:sz w:val="24"/>
          <w:szCs w:val="24"/>
        </w:rPr>
        <w:t xml:space="preserve">[Leiden/Boston: Brill, 2008], p. 216 s.v. </w:t>
      </w:r>
      <w:r>
        <w:rPr>
          <w:rFonts w:ascii="Cardo" w:hAnsi="Cardo" w:cs="Cardo"/>
          <w:color w:val="000000"/>
          <w:sz w:val="26"/>
          <w:szCs w:val="26"/>
        </w:rPr>
        <w:t>עצרא</w:t>
      </w:r>
      <w:r>
        <w:rPr>
          <w:rFonts w:ascii="Times New Roman" w:hAnsi="Times New Roman" w:cs="Times New Roman"/>
          <w:color w:val="000000"/>
          <w:sz w:val="24"/>
          <w:szCs w:val="24"/>
        </w:rPr>
        <w:t xml:space="preserve">) and then gives </w:t>
      </w:r>
      <w:r>
        <w:rPr>
          <w:rFonts w:ascii="Times New Roman" w:hAnsi="Times New Roman" w:cs="Times New Roman"/>
          <w:color w:val="000000"/>
          <w:sz w:val="24"/>
          <w:szCs w:val="24"/>
        </w:rPr>
        <w:t xml:space="preserve">the Greek word </w:t>
      </w:r>
      <w:r>
        <w:rPr>
          <w:rFonts w:ascii="Vusillus" w:hAnsi="Vusillus" w:cs="Vusillus"/>
          <w:color w:val="000000"/>
          <w:sz w:val="24"/>
          <w:szCs w:val="24"/>
        </w:rPr>
        <w:t>πεντηκοστή</w:t>
      </w:r>
      <w:r>
        <w:rPr>
          <w:rFonts w:ascii="Vusillus" w:hAnsi="Vusillus" w:cs="Vusillus"/>
          <w:color w:val="000000"/>
          <w:sz w:val="24"/>
          <w:szCs w:val="24"/>
        </w:rPr>
        <w:t xml:space="preserve"> </w:t>
      </w:r>
      <w:r>
        <w:rPr>
          <w:rFonts w:ascii="Times New Roman" w:hAnsi="Times New Roman" w:cs="Times New Roman"/>
          <w:color w:val="000000"/>
          <w:sz w:val="24"/>
          <w:szCs w:val="24"/>
        </w:rPr>
        <w:t xml:space="preserve">to further explain it. See also G. Graf, </w:t>
      </w:r>
      <w:r>
        <w:rPr>
          <w:rFonts w:ascii="Times New Roman" w:hAnsi="Times New Roman" w:cs="Times New Roman"/>
          <w:i/>
          <w:iCs/>
          <w:color w:val="000000"/>
          <w:sz w:val="24"/>
          <w:szCs w:val="24"/>
        </w:rPr>
        <w:t>Verzeichnis der arabischer kirchlicher Termini</w:t>
      </w:r>
      <w:r>
        <w:rPr>
          <w:rFonts w:ascii="Times New Roman" w:hAnsi="Times New Roman" w:cs="Times New Roman"/>
          <w:color w:val="000000"/>
          <w:sz w:val="24"/>
          <w:szCs w:val="24"/>
        </w:rPr>
        <w:t>, CSCO 147/Subs. 8 (Louvain, 1954), p. 80.</w:t>
      </w:r>
    </w:p>
  </w:footnote>
  <w:footnote w:id="18">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There</w:t>
      </w:r>
      <w:r>
        <w:rPr>
          <w:rFonts w:ascii="Times New Roman" w:hAnsi="Times New Roman" w:cs="Times New Roman"/>
          <w:color w:val="000000"/>
          <w:sz w:val="24"/>
          <w:szCs w:val="24"/>
        </w:rPr>
        <w:t xml:space="preserve"> is an extra note here in the ms. that says Ibr</w:t>
      </w:r>
      <w:r>
        <w:rPr>
          <w:rFonts w:ascii="Times New Roman" w:hAnsi="Times New Roman" w:cs="Times New Roman"/>
          <w:color w:val="000000"/>
          <w:sz w:val="24"/>
          <w:szCs w:val="24"/>
        </w:rPr>
        <w:t>ā</w:t>
      </w:r>
      <w:r>
        <w:rPr>
          <w:rFonts w:ascii="Times New Roman" w:hAnsi="Times New Roman" w:cs="Times New Roman"/>
          <w:color w:val="000000"/>
          <w:sz w:val="24"/>
          <w:szCs w:val="24"/>
        </w:rPr>
        <w:t>h</w:t>
      </w:r>
      <w:r>
        <w:rPr>
          <w:rFonts w:ascii="Times New Roman" w:hAnsi="Times New Roman" w:cs="Times New Roman"/>
          <w:color w:val="000000"/>
          <w:sz w:val="24"/>
          <w:szCs w:val="24"/>
        </w:rPr>
        <w:t>ī</w:t>
      </w:r>
      <w:r>
        <w:rPr>
          <w:rFonts w:ascii="Times New Roman" w:hAnsi="Times New Roman" w:cs="Times New Roman"/>
          <w:color w:val="000000"/>
          <w:sz w:val="24"/>
          <w:szCs w:val="24"/>
        </w:rPr>
        <w:t>m ibn Yu</w:t>
      </w:r>
      <w:r>
        <w:rPr>
          <w:rFonts w:ascii="Times New Roman" w:hAnsi="Times New Roman" w:cs="Times New Roman"/>
          <w:color w:val="000000"/>
          <w:sz w:val="24"/>
          <w:szCs w:val="24"/>
        </w:rPr>
        <w:t>ḥ</w:t>
      </w:r>
      <w:r>
        <w:rPr>
          <w:rFonts w:ascii="Times New Roman" w:hAnsi="Times New Roman" w:cs="Times New Roman"/>
          <w:color w:val="000000"/>
          <w:sz w:val="24"/>
          <w:szCs w:val="24"/>
        </w:rPr>
        <w:t>ann</w:t>
      </w:r>
      <w:r>
        <w:rPr>
          <w:rFonts w:ascii="Times New Roman" w:hAnsi="Times New Roman" w:cs="Times New Roman"/>
          <w:color w:val="000000"/>
          <w:sz w:val="24"/>
          <w:szCs w:val="24"/>
        </w:rPr>
        <w:t>ā</w:t>
      </w:r>
      <w:r>
        <w:rPr>
          <w:rFonts w:ascii="Times New Roman" w:hAnsi="Times New Roman" w:cs="Times New Roman"/>
          <w:color w:val="000000"/>
          <w:sz w:val="24"/>
          <w:szCs w:val="24"/>
        </w:rPr>
        <w:t xml:space="preserve"> was very sick, lazy, or stupid (cf. Lane’s </w:t>
      </w:r>
      <w:r>
        <w:rPr>
          <w:rFonts w:ascii="Times New Roman" w:hAnsi="Times New Roman" w:cs="Times New Roman"/>
          <w:i/>
          <w:iCs/>
          <w:color w:val="000000"/>
          <w:sz w:val="24"/>
          <w:szCs w:val="24"/>
        </w:rPr>
        <w:t>Arabic-English Lexicon</w:t>
      </w:r>
      <w:r>
        <w:rPr>
          <w:rFonts w:ascii="Times New Roman" w:hAnsi="Times New Roman" w:cs="Times New Roman"/>
          <w:color w:val="000000"/>
          <w:sz w:val="24"/>
          <w:szCs w:val="24"/>
        </w:rPr>
        <w:t xml:space="preserve">, vol. 1, p. 343 s.v. </w:t>
      </w:r>
      <w:r>
        <w:rPr>
          <w:rFonts w:ascii="Scheherazade" w:hAnsi="Scheherazade" w:cs="Scheherazade"/>
          <w:color w:val="000000"/>
          <w:sz w:val="26"/>
          <w:szCs w:val="26"/>
        </w:rPr>
        <w:t>ثَقُلَ</w:t>
      </w:r>
      <w:r>
        <w:rPr>
          <w:rFonts w:ascii="Times New Roman" w:hAnsi="Times New Roman" w:cs="Times New Roman"/>
          <w:color w:val="000000"/>
          <w:sz w:val="24"/>
          <w:szCs w:val="24"/>
        </w:rPr>
        <w:t>). Without a context the meaning is unsure.</w:t>
      </w:r>
    </w:p>
  </w:footnote>
  <w:footnote w:id="19">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At the Council of Constantinople (381).</w:t>
      </w:r>
    </w:p>
  </w:footnote>
  <w:footnote w:id="20">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Cf. no. 2 below under Gregory, the brother of Basil of Caesarea, and no. 4 under Basil.</w:t>
      </w:r>
    </w:p>
  </w:footnote>
  <w:footnote w:id="21">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Riedel takes this to be equivalent to </w:t>
      </w:r>
      <w:r>
        <w:rPr>
          <w:rFonts w:ascii="Vusillus" w:hAnsi="Vusillus" w:cs="Vusillus"/>
          <w:color w:val="000000"/>
          <w:sz w:val="24"/>
          <w:szCs w:val="24"/>
        </w:rPr>
        <w:t>ὁ</w:t>
      </w:r>
      <w:r>
        <w:rPr>
          <w:rFonts w:ascii="Vusillus" w:hAnsi="Vusillus" w:cs="Vusillus"/>
          <w:color w:val="000000"/>
          <w:sz w:val="24"/>
          <w:szCs w:val="24"/>
        </w:rPr>
        <w:t xml:space="preserve"> </w:t>
      </w:r>
      <w:r>
        <w:rPr>
          <w:rFonts w:ascii="Vusillus" w:hAnsi="Vusillus" w:cs="Vusillus"/>
          <w:color w:val="000000"/>
          <w:sz w:val="24"/>
          <w:szCs w:val="24"/>
        </w:rPr>
        <w:t>πάνυ</w:t>
      </w:r>
      <w:r>
        <w:rPr>
          <w:rFonts w:ascii="Times New Roman" w:hAnsi="Times New Roman" w:cs="Times New Roman"/>
          <w:color w:val="000000"/>
          <w:sz w:val="24"/>
          <w:szCs w:val="24"/>
        </w:rPr>
        <w:t>, but it is not obvious that this is correct.</w:t>
      </w:r>
    </w:p>
  </w:footnote>
  <w:footnote w:id="22">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GCAL </w:t>
      </w:r>
      <w:r>
        <w:rPr>
          <w:rFonts w:ascii="Times New Roman" w:hAnsi="Times New Roman" w:cs="Times New Roman"/>
          <w:color w:val="000000"/>
          <w:sz w:val="24"/>
          <w:szCs w:val="24"/>
        </w:rPr>
        <w:t>I 332-35.</w:t>
      </w:r>
    </w:p>
  </w:footnote>
  <w:footnote w:id="23">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Ḥ</w:t>
      </w:r>
      <w:r>
        <w:rPr>
          <w:rFonts w:ascii="Times New Roman" w:hAnsi="Times New Roman" w:cs="Times New Roman"/>
          <w:color w:val="000000"/>
          <w:sz w:val="24"/>
          <w:szCs w:val="24"/>
        </w:rPr>
        <w:t>unayn has his own (b</w:t>
      </w:r>
      <w:r>
        <w:rPr>
          <w:rFonts w:ascii="Times New Roman" w:hAnsi="Times New Roman" w:cs="Times New Roman"/>
          <w:color w:val="000000"/>
          <w:sz w:val="24"/>
          <w:szCs w:val="24"/>
        </w:rPr>
        <w:t>rief) entry below.</w:t>
      </w:r>
    </w:p>
  </w:footnote>
  <w:footnote w:id="24">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I have followed Riedel’s interpretation of </w:t>
      </w:r>
      <w:r>
        <w:rPr>
          <w:rFonts w:ascii="Scheherazade" w:hAnsi="Scheherazade" w:cs="Scheherazade"/>
          <w:color w:val="000000"/>
          <w:sz w:val="26"/>
          <w:szCs w:val="26"/>
        </w:rPr>
        <w:t>ديار</w:t>
      </w:r>
      <w:r>
        <w:rPr>
          <w:rFonts w:ascii="Scheherazade" w:hAnsi="Scheherazade" w:cs="Scheherazade"/>
          <w:color w:val="000000"/>
          <w:sz w:val="26"/>
          <w:szCs w:val="26"/>
        </w:rPr>
        <w:t xml:space="preserve"> </w:t>
      </w:r>
      <w:r>
        <w:rPr>
          <w:rFonts w:ascii="Scheherazade" w:hAnsi="Scheherazade" w:cs="Scheherazade"/>
          <w:color w:val="000000"/>
          <w:sz w:val="26"/>
          <w:szCs w:val="26"/>
        </w:rPr>
        <w:t>دار</w:t>
      </w:r>
      <w:r>
        <w:rPr>
          <w:rFonts w:ascii="Scheherazade" w:hAnsi="Scheherazade" w:cs="Scheherazade"/>
          <w:color w:val="000000"/>
          <w:sz w:val="26"/>
          <w:szCs w:val="26"/>
        </w:rPr>
        <w:t xml:space="preserve"> </w:t>
      </w:r>
      <w:r>
        <w:rPr>
          <w:rFonts w:ascii="Scheherazade" w:hAnsi="Scheherazade" w:cs="Scheherazade"/>
          <w:color w:val="000000"/>
          <w:sz w:val="26"/>
          <w:szCs w:val="26"/>
        </w:rPr>
        <w:t>سبا</w:t>
      </w:r>
      <w:r>
        <w:rPr>
          <w:rFonts w:ascii="Scheherazade" w:hAnsi="Scheherazade" w:cs="Scheherazade"/>
          <w:color w:val="000000"/>
          <w:sz w:val="26"/>
          <w:szCs w:val="26"/>
        </w:rPr>
        <w:t xml:space="preserve"> </w:t>
      </w:r>
      <w:r>
        <w:rPr>
          <w:rFonts w:ascii="Times New Roman" w:hAnsi="Times New Roman" w:cs="Times New Roman"/>
          <w:color w:val="000000"/>
          <w:sz w:val="24"/>
          <w:szCs w:val="24"/>
        </w:rPr>
        <w:t xml:space="preserve">as </w:t>
      </w:r>
      <w:r>
        <w:rPr>
          <w:rFonts w:ascii="Scheherazade" w:hAnsi="Scheherazade" w:cs="Scheherazade"/>
          <w:color w:val="000000"/>
          <w:sz w:val="26"/>
          <w:szCs w:val="26"/>
        </w:rPr>
        <w:t>دناوقساريا</w:t>
      </w:r>
      <w:r>
        <w:rPr>
          <w:rFonts w:ascii="Times New Roman" w:hAnsi="Times New Roman" w:cs="Times New Roman"/>
          <w:color w:val="000000"/>
          <w:sz w:val="24"/>
          <w:szCs w:val="24"/>
        </w:rPr>
        <w:t>.</w:t>
      </w:r>
    </w:p>
  </w:footnote>
  <w:footnote w:id="25">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GCAL </w:t>
      </w:r>
      <w:r>
        <w:rPr>
          <w:rFonts w:ascii="Times New Roman" w:hAnsi="Times New Roman" w:cs="Times New Roman"/>
          <w:color w:val="000000"/>
          <w:sz w:val="24"/>
          <w:szCs w:val="24"/>
        </w:rPr>
        <w:t>I 308-09.</w:t>
      </w:r>
    </w:p>
  </w:footnote>
  <w:footnote w:id="26">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GCAL </w:t>
      </w:r>
      <w:r>
        <w:rPr>
          <w:rFonts w:ascii="Times New Roman" w:hAnsi="Times New Roman" w:cs="Times New Roman"/>
          <w:color w:val="000000"/>
          <w:sz w:val="24"/>
          <w:szCs w:val="24"/>
        </w:rPr>
        <w:t>I 319-29.</w:t>
      </w:r>
    </w:p>
  </w:footnote>
  <w:footnote w:id="27">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GCAL </w:t>
      </w:r>
      <w:r>
        <w:rPr>
          <w:rFonts w:ascii="Times New Roman" w:hAnsi="Times New Roman" w:cs="Times New Roman"/>
          <w:color w:val="000000"/>
          <w:sz w:val="24"/>
          <w:szCs w:val="24"/>
        </w:rPr>
        <w:t>I 310-16.</w:t>
      </w:r>
    </w:p>
  </w:footnote>
  <w:footnote w:id="28">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The word here is </w:t>
      </w:r>
      <w:r>
        <w:rPr>
          <w:rFonts w:ascii="Times New Roman" w:hAnsi="Times New Roman" w:cs="Times New Roman"/>
          <w:i/>
          <w:iCs/>
          <w:color w:val="000000"/>
          <w:sz w:val="24"/>
          <w:szCs w:val="24"/>
        </w:rPr>
        <w:t>nisbah</w:t>
      </w:r>
      <w:r>
        <w:rPr>
          <w:rFonts w:ascii="Times New Roman" w:hAnsi="Times New Roman" w:cs="Times New Roman"/>
          <w:color w:val="000000"/>
          <w:sz w:val="24"/>
          <w:szCs w:val="24"/>
        </w:rPr>
        <w:t xml:space="preserve">. Apparently what is meant is the size of each group of Psalms in relation to </w:t>
      </w:r>
      <w:r>
        <w:rPr>
          <w:rFonts w:ascii="Times New Roman" w:hAnsi="Times New Roman" w:cs="Times New Roman"/>
          <w:color w:val="000000"/>
          <w:sz w:val="24"/>
          <w:szCs w:val="24"/>
        </w:rPr>
        <w:t xml:space="preserve">the others. </w:t>
      </w:r>
    </w:p>
  </w:footnote>
  <w:footnote w:id="29">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Riedel translates t</w:t>
      </w:r>
      <w:r>
        <w:rPr>
          <w:rFonts w:ascii="Times New Roman" w:hAnsi="Times New Roman" w:cs="Times New Roman"/>
          <w:color w:val="000000"/>
          <w:sz w:val="24"/>
          <w:szCs w:val="24"/>
        </w:rPr>
        <w:t>his word (</w:t>
      </w:r>
      <w:r>
        <w:rPr>
          <w:rFonts w:ascii="Scheherazade" w:hAnsi="Scheherazade" w:cs="Scheherazade"/>
          <w:color w:val="000000"/>
          <w:sz w:val="26"/>
          <w:szCs w:val="26"/>
        </w:rPr>
        <w:t>انباء</w:t>
      </w:r>
      <w:r>
        <w:rPr>
          <w:rFonts w:ascii="Times New Roman" w:hAnsi="Times New Roman" w:cs="Times New Roman"/>
          <w:color w:val="000000"/>
          <w:sz w:val="24"/>
          <w:szCs w:val="24"/>
        </w:rPr>
        <w:t xml:space="preserve">) “prophecy”. The roots of these words are similar, but the word here derives from </w:t>
      </w:r>
      <w:r>
        <w:rPr>
          <w:rFonts w:ascii="Scheherazade" w:hAnsi="Scheherazade" w:cs="Scheherazade"/>
          <w:color w:val="000000"/>
          <w:sz w:val="26"/>
          <w:szCs w:val="26"/>
        </w:rPr>
        <w:t>نبأ</w:t>
      </w:r>
      <w:r>
        <w:rPr>
          <w:rFonts w:ascii="Times New Roman" w:hAnsi="Times New Roman" w:cs="Times New Roman"/>
          <w:color w:val="000000"/>
          <w:sz w:val="24"/>
          <w:szCs w:val="24"/>
        </w:rPr>
        <w:t xml:space="preserve">, rather than </w:t>
      </w:r>
      <w:r>
        <w:rPr>
          <w:rFonts w:ascii="Scheherazade" w:hAnsi="Scheherazade" w:cs="Scheherazade"/>
          <w:color w:val="000000"/>
          <w:sz w:val="26"/>
          <w:szCs w:val="26"/>
        </w:rPr>
        <w:t>نبي</w:t>
      </w:r>
      <w:r>
        <w:rPr>
          <w:rFonts w:ascii="Times New Roman" w:hAnsi="Times New Roman" w:cs="Times New Roman"/>
          <w:color w:val="000000"/>
          <w:sz w:val="24"/>
          <w:szCs w:val="24"/>
        </w:rPr>
        <w:t>, so I have translated accordingly. Alternatives are “news, information.”</w:t>
      </w:r>
    </w:p>
  </w:footnote>
  <w:footnote w:id="30">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GCAL </w:t>
      </w:r>
      <w:r>
        <w:rPr>
          <w:rFonts w:ascii="Times New Roman" w:hAnsi="Times New Roman" w:cs="Times New Roman"/>
          <w:color w:val="000000"/>
          <w:sz w:val="24"/>
          <w:szCs w:val="24"/>
        </w:rPr>
        <w:t>I 358-65.</w:t>
      </w:r>
    </w:p>
  </w:footnote>
  <w:footnote w:id="31">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GCAL </w:t>
      </w:r>
      <w:r>
        <w:rPr>
          <w:rFonts w:ascii="Times New Roman" w:hAnsi="Times New Roman" w:cs="Times New Roman"/>
          <w:color w:val="000000"/>
          <w:sz w:val="24"/>
          <w:szCs w:val="24"/>
        </w:rPr>
        <w:t>I 418-20.</w:t>
      </w:r>
    </w:p>
  </w:footnote>
  <w:footnote w:id="32">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GCAL </w:t>
      </w:r>
      <w:r>
        <w:rPr>
          <w:rFonts w:ascii="Times New Roman" w:hAnsi="Times New Roman" w:cs="Times New Roman"/>
          <w:color w:val="000000"/>
          <w:sz w:val="24"/>
          <w:szCs w:val="24"/>
        </w:rPr>
        <w:t>I 370-71.</w:t>
      </w:r>
    </w:p>
  </w:footnote>
  <w:footnote w:id="33">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GCAL </w:t>
      </w:r>
      <w:r>
        <w:rPr>
          <w:rFonts w:ascii="Times New Roman" w:hAnsi="Times New Roman" w:cs="Times New Roman"/>
          <w:color w:val="000000"/>
          <w:sz w:val="24"/>
          <w:szCs w:val="24"/>
        </w:rPr>
        <w:t>I 421-33.</w:t>
      </w:r>
    </w:p>
  </w:footnote>
  <w:footnote w:id="34">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Reading </w:t>
      </w:r>
      <w:r>
        <w:rPr>
          <w:rFonts w:ascii="Scheherazade" w:hAnsi="Scheherazade" w:cs="Scheherazade"/>
          <w:color w:val="000000"/>
          <w:sz w:val="26"/>
          <w:szCs w:val="26"/>
        </w:rPr>
        <w:t>مدحة</w:t>
      </w:r>
      <w:r>
        <w:rPr>
          <w:rFonts w:ascii="Scheherazade" w:hAnsi="Scheherazade" w:cs="Scheherazade"/>
          <w:color w:val="000000"/>
          <w:sz w:val="26"/>
          <w:szCs w:val="26"/>
        </w:rPr>
        <w:t xml:space="preserve"> </w:t>
      </w:r>
      <w:r>
        <w:rPr>
          <w:rFonts w:ascii="Times New Roman" w:hAnsi="Times New Roman" w:cs="Times New Roman"/>
          <w:color w:val="000000"/>
          <w:sz w:val="24"/>
          <w:szCs w:val="24"/>
        </w:rPr>
        <w:t xml:space="preserve">for </w:t>
      </w:r>
      <w:r>
        <w:rPr>
          <w:rFonts w:ascii="Scheherazade" w:hAnsi="Scheherazade" w:cs="Scheherazade"/>
          <w:color w:val="000000"/>
          <w:sz w:val="26"/>
          <w:szCs w:val="26"/>
        </w:rPr>
        <w:t>مديحة</w:t>
      </w:r>
      <w:r>
        <w:rPr>
          <w:rFonts w:ascii="Scheherazade" w:hAnsi="Scheherazade" w:cs="Scheherazade"/>
          <w:color w:val="000000"/>
          <w:sz w:val="26"/>
          <w:szCs w:val="26"/>
        </w:rPr>
        <w:t xml:space="preserve"> </w:t>
      </w:r>
      <w:r>
        <w:rPr>
          <w:rFonts w:ascii="Times New Roman" w:hAnsi="Times New Roman" w:cs="Times New Roman"/>
          <w:color w:val="000000"/>
          <w:sz w:val="24"/>
          <w:szCs w:val="24"/>
        </w:rPr>
        <w:t>of Riedel’s text.</w:t>
      </w:r>
    </w:p>
  </w:footnote>
  <w:footnote w:id="35">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GCAL </w:t>
      </w:r>
      <w:r>
        <w:rPr>
          <w:rFonts w:ascii="Times New Roman" w:hAnsi="Times New Roman" w:cs="Times New Roman"/>
          <w:color w:val="000000"/>
          <w:sz w:val="24"/>
          <w:szCs w:val="24"/>
        </w:rPr>
        <w:t>I 436-42.</w:t>
      </w:r>
    </w:p>
  </w:footnote>
  <w:footnote w:id="36">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GCAL </w:t>
      </w:r>
      <w:r>
        <w:rPr>
          <w:rFonts w:ascii="Times New Roman" w:hAnsi="Times New Roman" w:cs="Times New Roman"/>
          <w:color w:val="000000"/>
          <w:sz w:val="24"/>
          <w:szCs w:val="24"/>
        </w:rPr>
        <w:t>II 52-64.</w:t>
      </w:r>
    </w:p>
  </w:footnote>
  <w:footnote w:id="37">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GCAL </w:t>
      </w:r>
      <w:r>
        <w:rPr>
          <w:rFonts w:ascii="Times New Roman" w:hAnsi="Times New Roman" w:cs="Times New Roman"/>
          <w:color w:val="000000"/>
          <w:sz w:val="24"/>
          <w:szCs w:val="24"/>
        </w:rPr>
        <w:t>I 456-9.</w:t>
      </w:r>
    </w:p>
  </w:footnote>
  <w:footnote w:id="38">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GCAL </w:t>
      </w:r>
      <w:r>
        <w:rPr>
          <w:rFonts w:ascii="Times New Roman" w:hAnsi="Times New Roman" w:cs="Times New Roman"/>
          <w:color w:val="000000"/>
          <w:sz w:val="24"/>
          <w:szCs w:val="24"/>
        </w:rPr>
        <w:t>I 461-4.</w:t>
      </w:r>
    </w:p>
  </w:footnote>
  <w:footnote w:id="39">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GCAL </w:t>
      </w:r>
      <w:r>
        <w:rPr>
          <w:rFonts w:ascii="Times New Roman" w:hAnsi="Times New Roman" w:cs="Times New Roman"/>
          <w:color w:val="000000"/>
          <w:sz w:val="24"/>
          <w:szCs w:val="24"/>
        </w:rPr>
        <w:t>I 404-5.</w:t>
      </w:r>
    </w:p>
  </w:footnote>
  <w:footnote w:id="40">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GCAL </w:t>
      </w:r>
      <w:r>
        <w:rPr>
          <w:rFonts w:ascii="Times New Roman" w:hAnsi="Times New Roman" w:cs="Times New Roman"/>
          <w:color w:val="000000"/>
          <w:sz w:val="24"/>
          <w:szCs w:val="24"/>
        </w:rPr>
        <w:t>I 356-8.</w:t>
      </w:r>
    </w:p>
  </w:footnote>
  <w:footnote w:id="41">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There is a lacuna here.</w:t>
      </w:r>
    </w:p>
  </w:footnote>
  <w:footnote w:id="42">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GCAL </w:t>
      </w:r>
      <w:r>
        <w:rPr>
          <w:rFonts w:ascii="Times New Roman" w:hAnsi="Times New Roman" w:cs="Times New Roman"/>
          <w:color w:val="000000"/>
          <w:sz w:val="24"/>
          <w:szCs w:val="24"/>
        </w:rPr>
        <w:t>I 355-6.</w:t>
      </w:r>
    </w:p>
  </w:footnote>
  <w:footnote w:id="43">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GCAL </w:t>
      </w:r>
      <w:r>
        <w:rPr>
          <w:rFonts w:ascii="Times New Roman" w:hAnsi="Times New Roman" w:cs="Times New Roman"/>
          <w:color w:val="000000"/>
          <w:sz w:val="24"/>
          <w:szCs w:val="24"/>
        </w:rPr>
        <w:t>I 318-9.</w:t>
      </w:r>
    </w:p>
  </w:footnote>
  <w:footnote w:id="44">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GCAL </w:t>
      </w:r>
      <w:r>
        <w:rPr>
          <w:rFonts w:ascii="Times New Roman" w:hAnsi="Times New Roman" w:cs="Times New Roman"/>
          <w:color w:val="000000"/>
          <w:sz w:val="24"/>
          <w:szCs w:val="24"/>
        </w:rPr>
        <w:t xml:space="preserve">II 233-49. See also Robert Henry DeValve, </w:t>
      </w:r>
      <w:r>
        <w:rPr>
          <w:rFonts w:ascii="Times New Roman" w:hAnsi="Times New Roman" w:cs="Times New Roman"/>
          <w:i/>
          <w:iCs/>
          <w:color w:val="000000"/>
          <w:sz w:val="24"/>
          <w:szCs w:val="24"/>
        </w:rPr>
        <w:t>The Apologetic Writings of Ya</w:t>
      </w:r>
      <w:r>
        <w:rPr>
          <w:rFonts w:ascii="Times New Roman" w:hAnsi="Times New Roman" w:cs="Times New Roman"/>
          <w:i/>
          <w:iCs/>
          <w:color w:val="000000"/>
          <w:sz w:val="24"/>
          <w:szCs w:val="24"/>
        </w:rPr>
        <w:t>ḥ</w:t>
      </w:r>
      <w:r>
        <w:rPr>
          <w:rFonts w:ascii="Times New Roman" w:hAnsi="Times New Roman" w:cs="Times New Roman"/>
          <w:i/>
          <w:iCs/>
          <w:color w:val="000000"/>
          <w:sz w:val="24"/>
          <w:szCs w:val="24"/>
        </w:rPr>
        <w:t>y</w:t>
      </w:r>
      <w:r>
        <w:rPr>
          <w:rFonts w:ascii="Times New Roman" w:hAnsi="Times New Roman" w:cs="Times New Roman"/>
          <w:i/>
          <w:iCs/>
          <w:color w:val="000000"/>
          <w:sz w:val="24"/>
          <w:szCs w:val="24"/>
        </w:rPr>
        <w:t>ā</w:t>
      </w:r>
      <w:r>
        <w:rPr>
          <w:rFonts w:ascii="Times New Roman" w:hAnsi="Times New Roman" w:cs="Times New Roman"/>
          <w:i/>
          <w:iCs/>
          <w:color w:val="000000"/>
          <w:sz w:val="24"/>
          <w:szCs w:val="24"/>
        </w:rPr>
        <w:t xml:space="preserve"> b. ‘Ad</w:t>
      </w:r>
      <w:r>
        <w:rPr>
          <w:rFonts w:ascii="Times New Roman" w:hAnsi="Times New Roman" w:cs="Times New Roman"/>
          <w:i/>
          <w:iCs/>
          <w:color w:val="000000"/>
          <w:sz w:val="24"/>
          <w:szCs w:val="24"/>
        </w:rPr>
        <w:t>ī</w:t>
      </w:r>
      <w:r>
        <w:rPr>
          <w:rFonts w:ascii="Times New Roman" w:hAnsi="Times New Roman" w:cs="Times New Roman"/>
          <w:color w:val="000000"/>
          <w:sz w:val="24"/>
          <w:szCs w:val="24"/>
        </w:rPr>
        <w:t>, Ph.D. dissertation</w:t>
      </w:r>
      <w:r>
        <w:rPr>
          <w:rFonts w:ascii="Times New Roman" w:hAnsi="Times New Roman" w:cs="Times New Roman"/>
          <w:color w:val="000000"/>
          <w:sz w:val="24"/>
          <w:szCs w:val="24"/>
        </w:rPr>
        <w:t xml:space="preserve">, Hartford Seminary, 1973, and Sidney H. Griffith, </w:t>
      </w:r>
      <w:r>
        <w:rPr>
          <w:rFonts w:ascii="Times New Roman" w:hAnsi="Times New Roman" w:cs="Times New Roman"/>
          <w:i/>
          <w:iCs/>
          <w:color w:val="000000"/>
          <w:sz w:val="24"/>
          <w:szCs w:val="24"/>
        </w:rPr>
        <w:t>Ya</w:t>
      </w:r>
      <w:r>
        <w:rPr>
          <w:rFonts w:ascii="Times New Roman" w:hAnsi="Times New Roman" w:cs="Times New Roman"/>
          <w:i/>
          <w:iCs/>
          <w:color w:val="000000"/>
          <w:sz w:val="24"/>
          <w:szCs w:val="24"/>
        </w:rPr>
        <w:t>ḥ</w:t>
      </w:r>
      <w:r>
        <w:rPr>
          <w:rFonts w:ascii="Times New Roman" w:hAnsi="Times New Roman" w:cs="Times New Roman"/>
          <w:i/>
          <w:iCs/>
          <w:color w:val="000000"/>
          <w:sz w:val="24"/>
          <w:szCs w:val="24"/>
        </w:rPr>
        <w:t>y</w:t>
      </w:r>
      <w:r>
        <w:rPr>
          <w:rFonts w:ascii="Times New Roman" w:hAnsi="Times New Roman" w:cs="Times New Roman"/>
          <w:i/>
          <w:iCs/>
          <w:color w:val="000000"/>
          <w:sz w:val="24"/>
          <w:szCs w:val="24"/>
        </w:rPr>
        <w:t>ā</w:t>
      </w:r>
      <w:r>
        <w:rPr>
          <w:rFonts w:ascii="Times New Roman" w:hAnsi="Times New Roman" w:cs="Times New Roman"/>
          <w:i/>
          <w:iCs/>
          <w:color w:val="000000"/>
          <w:sz w:val="24"/>
          <w:szCs w:val="24"/>
        </w:rPr>
        <w:t xml:space="preserve"> ibn ‘Ad</w:t>
      </w:r>
      <w:r>
        <w:rPr>
          <w:rFonts w:ascii="Times New Roman" w:hAnsi="Times New Roman" w:cs="Times New Roman"/>
          <w:i/>
          <w:iCs/>
          <w:color w:val="000000"/>
          <w:sz w:val="24"/>
          <w:szCs w:val="24"/>
        </w:rPr>
        <w:t>ī</w:t>
      </w:r>
      <w:r>
        <w:rPr>
          <w:rFonts w:ascii="Times New Roman" w:hAnsi="Times New Roman" w:cs="Times New Roman"/>
          <w:i/>
          <w:iCs/>
          <w:color w:val="000000"/>
          <w:sz w:val="24"/>
          <w:szCs w:val="24"/>
        </w:rPr>
        <w:t xml:space="preserve">. The Reformation of Christian Morals </w:t>
      </w:r>
      <w:r>
        <w:rPr>
          <w:rFonts w:ascii="Times New Roman" w:hAnsi="Times New Roman" w:cs="Times New Roman"/>
          <w:color w:val="000000"/>
          <w:sz w:val="24"/>
          <w:szCs w:val="24"/>
        </w:rPr>
        <w:t>(Eastern Christian Texts; Provo: BYU Press, 2002).</w:t>
      </w:r>
    </w:p>
  </w:footnote>
  <w:footnote w:id="45">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GCAL </w:t>
      </w:r>
      <w:r>
        <w:rPr>
          <w:rFonts w:ascii="Times New Roman" w:hAnsi="Times New Roman" w:cs="Times New Roman"/>
          <w:color w:val="000000"/>
          <w:sz w:val="24"/>
          <w:szCs w:val="24"/>
        </w:rPr>
        <w:t>II 252-6.</w:t>
      </w:r>
    </w:p>
  </w:footnote>
  <w:footnote w:id="46">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The name is actually given as </w:t>
      </w:r>
      <w:r>
        <w:rPr>
          <w:rFonts w:ascii="Scheherazade" w:hAnsi="Scheherazade" w:cs="Scheherazade"/>
          <w:color w:val="000000"/>
          <w:sz w:val="26"/>
          <w:szCs w:val="26"/>
        </w:rPr>
        <w:t>القسم</w:t>
      </w:r>
      <w:r>
        <w:rPr>
          <w:rFonts w:ascii="Scheherazade" w:hAnsi="Scheherazade" w:cs="Scheherazade"/>
          <w:color w:val="000000"/>
          <w:sz w:val="26"/>
          <w:szCs w:val="26"/>
        </w:rPr>
        <w:t xml:space="preserve"> </w:t>
      </w:r>
      <w:r>
        <w:rPr>
          <w:rFonts w:ascii="Times New Roman" w:hAnsi="Times New Roman" w:cs="Times New Roman"/>
          <w:color w:val="000000"/>
          <w:sz w:val="24"/>
          <w:szCs w:val="24"/>
        </w:rPr>
        <w:t>in Riedel’s text.</w:t>
      </w:r>
    </w:p>
  </w:footnote>
  <w:footnote w:id="47">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Cf. no. 3 in Graf’s list of ibn Zur‘ah’s works, given as “Response to the Five Questions of Y</w:t>
      </w:r>
      <w:r>
        <w:rPr>
          <w:rFonts w:ascii="Times New Roman" w:hAnsi="Times New Roman" w:cs="Times New Roman"/>
          <w:color w:val="000000"/>
          <w:sz w:val="24"/>
          <w:szCs w:val="24"/>
        </w:rPr>
        <w:t>ū</w:t>
      </w:r>
      <w:r>
        <w:rPr>
          <w:rFonts w:ascii="Times New Roman" w:hAnsi="Times New Roman" w:cs="Times New Roman"/>
          <w:color w:val="000000"/>
          <w:sz w:val="24"/>
          <w:szCs w:val="24"/>
        </w:rPr>
        <w:t>suf ibn al-Bu</w:t>
      </w:r>
      <w:r>
        <w:rPr>
          <w:rFonts w:ascii="Times New Roman" w:hAnsi="Times New Roman" w:cs="Times New Roman"/>
          <w:color w:val="000000"/>
          <w:sz w:val="24"/>
          <w:szCs w:val="24"/>
        </w:rPr>
        <w:t>ḥ</w:t>
      </w:r>
      <w:r>
        <w:rPr>
          <w:rFonts w:ascii="Times New Roman" w:hAnsi="Times New Roman" w:cs="Times New Roman"/>
          <w:color w:val="000000"/>
          <w:sz w:val="24"/>
          <w:szCs w:val="24"/>
        </w:rPr>
        <w:t>air</w:t>
      </w:r>
      <w:r>
        <w:rPr>
          <w:rFonts w:ascii="Times New Roman" w:hAnsi="Times New Roman" w:cs="Times New Roman"/>
          <w:color w:val="000000"/>
          <w:sz w:val="24"/>
          <w:szCs w:val="24"/>
        </w:rPr>
        <w:t>ī</w:t>
      </w:r>
      <w:r>
        <w:rPr>
          <w:rFonts w:ascii="Times New Roman" w:hAnsi="Times New Roman" w:cs="Times New Roman"/>
          <w:color w:val="000000"/>
          <w:sz w:val="24"/>
          <w:szCs w:val="24"/>
        </w:rPr>
        <w:t>, call</w:t>
      </w:r>
      <w:r>
        <w:rPr>
          <w:rFonts w:ascii="Times New Roman" w:hAnsi="Times New Roman" w:cs="Times New Roman"/>
          <w:color w:val="000000"/>
          <w:sz w:val="24"/>
          <w:szCs w:val="24"/>
        </w:rPr>
        <w:t>ed Ab</w:t>
      </w:r>
      <w:r>
        <w:rPr>
          <w:rFonts w:ascii="Times New Roman" w:hAnsi="Times New Roman" w:cs="Times New Roman"/>
          <w:color w:val="000000"/>
          <w:sz w:val="24"/>
          <w:szCs w:val="24"/>
        </w:rPr>
        <w:t>ū</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Ḥ</w:t>
      </w:r>
      <w:r>
        <w:rPr>
          <w:rFonts w:ascii="Times New Roman" w:hAnsi="Times New Roman" w:cs="Times New Roman"/>
          <w:color w:val="000000"/>
          <w:sz w:val="24"/>
          <w:szCs w:val="24"/>
        </w:rPr>
        <w:t>ak</w:t>
      </w:r>
      <w:r>
        <w:rPr>
          <w:rFonts w:ascii="Times New Roman" w:hAnsi="Times New Roman" w:cs="Times New Roman"/>
          <w:color w:val="000000"/>
          <w:sz w:val="24"/>
          <w:szCs w:val="24"/>
        </w:rPr>
        <w:t>ī</w:t>
      </w:r>
      <w:r>
        <w:rPr>
          <w:rFonts w:ascii="Times New Roman" w:hAnsi="Times New Roman" w:cs="Times New Roman"/>
          <w:color w:val="000000"/>
          <w:sz w:val="24"/>
          <w:szCs w:val="24"/>
        </w:rPr>
        <w:t>m of Mayy</w:t>
      </w:r>
      <w:r>
        <w:rPr>
          <w:rFonts w:ascii="Times New Roman" w:hAnsi="Times New Roman" w:cs="Times New Roman"/>
          <w:color w:val="000000"/>
          <w:sz w:val="24"/>
          <w:szCs w:val="24"/>
        </w:rPr>
        <w:t>ā</w:t>
      </w:r>
      <w:r>
        <w:rPr>
          <w:rFonts w:ascii="Times New Roman" w:hAnsi="Times New Roman" w:cs="Times New Roman"/>
          <w:color w:val="000000"/>
          <w:sz w:val="24"/>
          <w:szCs w:val="24"/>
        </w:rPr>
        <w:t>f</w:t>
      </w:r>
      <w:r>
        <w:rPr>
          <w:rFonts w:ascii="Times New Roman" w:hAnsi="Times New Roman" w:cs="Times New Roman"/>
          <w:color w:val="000000"/>
          <w:sz w:val="24"/>
          <w:szCs w:val="24"/>
        </w:rPr>
        <w:t>ā</w:t>
      </w:r>
      <w:r>
        <w:rPr>
          <w:rFonts w:ascii="Times New Roman" w:hAnsi="Times New Roman" w:cs="Times New Roman"/>
          <w:color w:val="000000"/>
          <w:sz w:val="24"/>
          <w:szCs w:val="24"/>
        </w:rPr>
        <w:t>riq</w:t>
      </w:r>
      <w:r>
        <w:rPr>
          <w:rFonts w:ascii="Times New Roman" w:hAnsi="Times New Roman" w:cs="Times New Roman"/>
          <w:color w:val="000000"/>
          <w:sz w:val="24"/>
          <w:szCs w:val="24"/>
        </w:rPr>
        <w:t>ī</w:t>
      </w:r>
      <w:r>
        <w:rPr>
          <w:rFonts w:ascii="Times New Roman" w:hAnsi="Times New Roman" w:cs="Times New Roman"/>
          <w:color w:val="000000"/>
          <w:sz w:val="24"/>
          <w:szCs w:val="24"/>
        </w:rPr>
        <w:t>n,” i.e. where the work is addressed to a slightly differently named individual.</w:t>
      </w:r>
    </w:p>
  </w:footnote>
  <w:footnote w:id="48">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GCAL </w:t>
      </w:r>
      <w:r>
        <w:rPr>
          <w:rFonts w:ascii="Times New Roman" w:hAnsi="Times New Roman" w:cs="Times New Roman"/>
          <w:color w:val="000000"/>
          <w:sz w:val="24"/>
          <w:szCs w:val="24"/>
        </w:rPr>
        <w:t xml:space="preserve">I 389. See also Kevin Thomas Van Bladel, </w:t>
      </w:r>
      <w:r>
        <w:rPr>
          <w:rFonts w:ascii="Times New Roman" w:hAnsi="Times New Roman" w:cs="Times New Roman"/>
          <w:i/>
          <w:iCs/>
          <w:color w:val="000000"/>
          <w:sz w:val="24"/>
          <w:szCs w:val="24"/>
        </w:rPr>
        <w:t xml:space="preserve">The Arabic Hermes: From Pagan Sage to Prophet of Science </w:t>
      </w:r>
      <w:r>
        <w:rPr>
          <w:rFonts w:ascii="Times New Roman" w:hAnsi="Times New Roman" w:cs="Times New Roman"/>
          <w:color w:val="000000"/>
          <w:sz w:val="24"/>
          <w:szCs w:val="24"/>
        </w:rPr>
        <w:t>(Oxford Studies in Late Antiquity; Oxford: Oxford University Press, 2009) .</w:t>
      </w:r>
    </w:p>
  </w:footnote>
  <w:footnote w:id="49">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GCAL </w:t>
      </w:r>
      <w:r>
        <w:rPr>
          <w:rFonts w:ascii="Times New Roman" w:hAnsi="Times New Roman" w:cs="Times New Roman"/>
          <w:color w:val="000000"/>
          <w:sz w:val="24"/>
          <w:szCs w:val="24"/>
        </w:rPr>
        <w:t>II 210-11. See also S. H. Griffith, “‘Amm</w:t>
      </w:r>
      <w:r>
        <w:rPr>
          <w:rFonts w:ascii="Times New Roman" w:hAnsi="Times New Roman" w:cs="Times New Roman"/>
          <w:color w:val="000000"/>
          <w:sz w:val="24"/>
          <w:szCs w:val="24"/>
        </w:rPr>
        <w:t>ā</w:t>
      </w:r>
      <w:r>
        <w:rPr>
          <w:rFonts w:ascii="Times New Roman" w:hAnsi="Times New Roman" w:cs="Times New Roman"/>
          <w:color w:val="000000"/>
          <w:sz w:val="24"/>
          <w:szCs w:val="24"/>
        </w:rPr>
        <w:t>r al-Ba</w:t>
      </w:r>
      <w:r>
        <w:rPr>
          <w:rFonts w:ascii="Times New Roman" w:hAnsi="Times New Roman" w:cs="Times New Roman"/>
          <w:color w:val="000000"/>
          <w:sz w:val="24"/>
          <w:szCs w:val="24"/>
        </w:rPr>
        <w:t>ṣ</w:t>
      </w:r>
      <w:r>
        <w:rPr>
          <w:rFonts w:ascii="Times New Roman" w:hAnsi="Times New Roman" w:cs="Times New Roman"/>
          <w:color w:val="000000"/>
          <w:sz w:val="24"/>
          <w:szCs w:val="24"/>
        </w:rPr>
        <w:t>r</w:t>
      </w:r>
      <w:r>
        <w:rPr>
          <w:rFonts w:ascii="Times New Roman" w:hAnsi="Times New Roman" w:cs="Times New Roman"/>
          <w:color w:val="000000"/>
          <w:sz w:val="24"/>
          <w:szCs w:val="24"/>
        </w:rPr>
        <w:t>ī</w:t>
      </w:r>
      <w:r>
        <w:rPr>
          <w:rFonts w:ascii="Times New Roman" w:hAnsi="Times New Roman" w:cs="Times New Roman"/>
          <w:color w:val="000000"/>
          <w:sz w:val="24"/>
          <w:szCs w:val="24"/>
        </w:rPr>
        <w:t xml:space="preserve">’s </w:t>
      </w:r>
      <w:r>
        <w:rPr>
          <w:rFonts w:ascii="Times New Roman" w:hAnsi="Times New Roman" w:cs="Times New Roman"/>
          <w:i/>
          <w:iCs/>
          <w:color w:val="000000"/>
          <w:sz w:val="24"/>
          <w:szCs w:val="24"/>
        </w:rPr>
        <w:t>Kit</w:t>
      </w:r>
      <w:r>
        <w:rPr>
          <w:rFonts w:ascii="Times New Roman" w:hAnsi="Times New Roman" w:cs="Times New Roman"/>
          <w:i/>
          <w:iCs/>
          <w:color w:val="000000"/>
          <w:sz w:val="24"/>
          <w:szCs w:val="24"/>
        </w:rPr>
        <w:t>ā</w:t>
      </w:r>
      <w:r>
        <w:rPr>
          <w:rFonts w:ascii="Times New Roman" w:hAnsi="Times New Roman" w:cs="Times New Roman"/>
          <w:i/>
          <w:iCs/>
          <w:color w:val="000000"/>
          <w:sz w:val="24"/>
          <w:szCs w:val="24"/>
        </w:rPr>
        <w:t>b al-Burh</w:t>
      </w:r>
      <w:r>
        <w:rPr>
          <w:rFonts w:ascii="Times New Roman" w:hAnsi="Times New Roman" w:cs="Times New Roman"/>
          <w:i/>
          <w:iCs/>
          <w:color w:val="000000"/>
          <w:sz w:val="24"/>
          <w:szCs w:val="24"/>
        </w:rPr>
        <w:t>ā</w:t>
      </w:r>
      <w:r>
        <w:rPr>
          <w:rFonts w:ascii="Times New Roman" w:hAnsi="Times New Roman" w:cs="Times New Roman"/>
          <w:i/>
          <w:iCs/>
          <w:color w:val="000000"/>
          <w:sz w:val="24"/>
          <w:szCs w:val="24"/>
        </w:rPr>
        <w:t>n</w:t>
      </w:r>
      <w:r>
        <w:rPr>
          <w:rFonts w:ascii="Times New Roman" w:hAnsi="Times New Roman" w:cs="Times New Roman"/>
          <w:color w:val="000000"/>
          <w:sz w:val="24"/>
          <w:szCs w:val="24"/>
        </w:rPr>
        <w:t xml:space="preserve">: Christian </w:t>
      </w:r>
      <w:r>
        <w:rPr>
          <w:rFonts w:ascii="Times New Roman" w:hAnsi="Times New Roman" w:cs="Times New Roman"/>
          <w:i/>
          <w:iCs/>
          <w:color w:val="000000"/>
          <w:sz w:val="24"/>
          <w:szCs w:val="24"/>
        </w:rPr>
        <w:t>Kal</w:t>
      </w:r>
      <w:r>
        <w:rPr>
          <w:rFonts w:ascii="Times New Roman" w:hAnsi="Times New Roman" w:cs="Times New Roman"/>
          <w:i/>
          <w:iCs/>
          <w:color w:val="000000"/>
          <w:sz w:val="24"/>
          <w:szCs w:val="24"/>
        </w:rPr>
        <w:t>ā</w:t>
      </w:r>
      <w:r>
        <w:rPr>
          <w:rFonts w:ascii="Times New Roman" w:hAnsi="Times New Roman" w:cs="Times New Roman"/>
          <w:i/>
          <w:iCs/>
          <w:color w:val="000000"/>
          <w:sz w:val="24"/>
          <w:szCs w:val="24"/>
        </w:rPr>
        <w:t xml:space="preserve">m </w:t>
      </w:r>
      <w:r>
        <w:rPr>
          <w:rFonts w:ascii="Times New Roman" w:hAnsi="Times New Roman" w:cs="Times New Roman"/>
          <w:color w:val="000000"/>
          <w:sz w:val="24"/>
          <w:szCs w:val="24"/>
        </w:rPr>
        <w:t xml:space="preserve">in the First Abbasid Century,” reprinted in his </w:t>
      </w:r>
      <w:r>
        <w:rPr>
          <w:rFonts w:ascii="Times New Roman" w:hAnsi="Times New Roman" w:cs="Times New Roman"/>
          <w:i/>
          <w:iCs/>
          <w:color w:val="000000"/>
          <w:sz w:val="24"/>
          <w:szCs w:val="24"/>
        </w:rPr>
        <w:t xml:space="preserve">Beginnings of Christian Theology in Arabic: Muslim-Christian Encounters in the Early Islamic Period </w:t>
      </w:r>
      <w:r>
        <w:rPr>
          <w:rFonts w:ascii="Times New Roman" w:hAnsi="Times New Roman" w:cs="Times New Roman"/>
          <w:color w:val="000000"/>
          <w:sz w:val="24"/>
          <w:szCs w:val="24"/>
        </w:rPr>
        <w:t xml:space="preserve">(Aldershot: Ashgate, 2002). Wageeh Mikhail recently announced his completed translation of the </w:t>
      </w:r>
      <w:r>
        <w:rPr>
          <w:rFonts w:ascii="Times New Roman" w:hAnsi="Times New Roman" w:cs="Times New Roman"/>
          <w:i/>
          <w:iCs/>
          <w:color w:val="000000"/>
          <w:sz w:val="24"/>
          <w:szCs w:val="24"/>
        </w:rPr>
        <w:t>Kit</w:t>
      </w:r>
      <w:r>
        <w:rPr>
          <w:rFonts w:ascii="Times New Roman" w:hAnsi="Times New Roman" w:cs="Times New Roman"/>
          <w:i/>
          <w:iCs/>
          <w:color w:val="000000"/>
          <w:sz w:val="24"/>
          <w:szCs w:val="24"/>
        </w:rPr>
        <w:t>ā</w:t>
      </w:r>
      <w:r>
        <w:rPr>
          <w:rFonts w:ascii="Times New Roman" w:hAnsi="Times New Roman" w:cs="Times New Roman"/>
          <w:i/>
          <w:iCs/>
          <w:color w:val="000000"/>
          <w:sz w:val="24"/>
          <w:szCs w:val="24"/>
        </w:rPr>
        <w:t>b al-Burh</w:t>
      </w:r>
      <w:r>
        <w:rPr>
          <w:rFonts w:ascii="Times New Roman" w:hAnsi="Times New Roman" w:cs="Times New Roman"/>
          <w:i/>
          <w:iCs/>
          <w:color w:val="000000"/>
          <w:sz w:val="24"/>
          <w:szCs w:val="24"/>
        </w:rPr>
        <w:t>ā</w:t>
      </w:r>
      <w:r>
        <w:rPr>
          <w:rFonts w:ascii="Times New Roman" w:hAnsi="Times New Roman" w:cs="Times New Roman"/>
          <w:i/>
          <w:iCs/>
          <w:color w:val="000000"/>
          <w:sz w:val="24"/>
          <w:szCs w:val="24"/>
        </w:rPr>
        <w:t>n</w:t>
      </w:r>
      <w:r>
        <w:rPr>
          <w:rFonts w:ascii="Times New Roman" w:hAnsi="Times New Roman" w:cs="Times New Roman"/>
          <w:color w:val="000000"/>
          <w:sz w:val="24"/>
          <w:szCs w:val="24"/>
        </w:rPr>
        <w:t>.</w:t>
      </w:r>
    </w:p>
  </w:footnote>
  <w:footnote w:id="50">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GCAL </w:t>
      </w:r>
      <w:r>
        <w:rPr>
          <w:rFonts w:ascii="Times New Roman" w:hAnsi="Times New Roman" w:cs="Times New Roman"/>
          <w:color w:val="000000"/>
          <w:sz w:val="24"/>
          <w:szCs w:val="24"/>
        </w:rPr>
        <w:t>II 216-17.</w:t>
      </w:r>
    </w:p>
  </w:footnote>
  <w:footnote w:id="51">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There is a wordplay between tower [</w:t>
      </w:r>
      <w:r>
        <w:rPr>
          <w:rFonts w:ascii="Times New Roman" w:hAnsi="Times New Roman" w:cs="Times New Roman"/>
          <w:i/>
          <w:iCs/>
          <w:color w:val="000000"/>
          <w:sz w:val="24"/>
          <w:szCs w:val="24"/>
        </w:rPr>
        <w:t>mijdal</w:t>
      </w:r>
      <w:r>
        <w:rPr>
          <w:rFonts w:ascii="Times New Roman" w:hAnsi="Times New Roman" w:cs="Times New Roman"/>
          <w:color w:val="000000"/>
          <w:sz w:val="24"/>
          <w:szCs w:val="24"/>
        </w:rPr>
        <w:t>] and debating [</w:t>
      </w:r>
      <w:r>
        <w:rPr>
          <w:rFonts w:ascii="Times New Roman" w:hAnsi="Times New Roman" w:cs="Times New Roman"/>
          <w:i/>
          <w:iCs/>
          <w:color w:val="000000"/>
          <w:sz w:val="24"/>
          <w:szCs w:val="24"/>
        </w:rPr>
        <w:t>jadal</w:t>
      </w:r>
      <w:r>
        <w:rPr>
          <w:rFonts w:ascii="Times New Roman" w:hAnsi="Times New Roman" w:cs="Times New Roman"/>
          <w:color w:val="000000"/>
          <w:sz w:val="24"/>
          <w:szCs w:val="24"/>
        </w:rPr>
        <w:t>].</w:t>
      </w:r>
    </w:p>
  </w:footnote>
  <w:footnote w:id="52">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The word is </w:t>
      </w:r>
      <w:r>
        <w:rPr>
          <w:rFonts w:ascii="Times New Roman" w:hAnsi="Times New Roman" w:cs="Times New Roman"/>
          <w:i/>
          <w:iCs/>
          <w:color w:val="000000"/>
          <w:sz w:val="24"/>
          <w:szCs w:val="24"/>
        </w:rPr>
        <w:t>uqn</w:t>
      </w:r>
      <w:r>
        <w:rPr>
          <w:rFonts w:ascii="Times New Roman" w:hAnsi="Times New Roman" w:cs="Times New Roman"/>
          <w:i/>
          <w:iCs/>
          <w:color w:val="000000"/>
          <w:sz w:val="24"/>
          <w:szCs w:val="24"/>
        </w:rPr>
        <w:t>ū</w:t>
      </w:r>
      <w:r>
        <w:rPr>
          <w:rFonts w:ascii="Times New Roman" w:hAnsi="Times New Roman" w:cs="Times New Roman"/>
          <w:i/>
          <w:iCs/>
          <w:color w:val="000000"/>
          <w:sz w:val="24"/>
          <w:szCs w:val="24"/>
        </w:rPr>
        <w:t xml:space="preserve">m </w:t>
      </w:r>
      <w:r>
        <w:rPr>
          <w:rFonts w:ascii="Times New Roman" w:hAnsi="Times New Roman" w:cs="Times New Roman"/>
          <w:color w:val="000000"/>
          <w:sz w:val="24"/>
          <w:szCs w:val="24"/>
        </w:rPr>
        <w:t xml:space="preserve">(pl. </w:t>
      </w:r>
      <w:r>
        <w:rPr>
          <w:rFonts w:ascii="Times New Roman" w:hAnsi="Times New Roman" w:cs="Times New Roman"/>
          <w:i/>
          <w:iCs/>
          <w:color w:val="000000"/>
          <w:sz w:val="24"/>
          <w:szCs w:val="24"/>
        </w:rPr>
        <w:t>aq</w:t>
      </w:r>
      <w:r>
        <w:rPr>
          <w:rFonts w:ascii="Times New Roman" w:hAnsi="Times New Roman" w:cs="Times New Roman"/>
          <w:i/>
          <w:iCs/>
          <w:color w:val="000000"/>
          <w:sz w:val="24"/>
          <w:szCs w:val="24"/>
        </w:rPr>
        <w:t>ā</w:t>
      </w:r>
      <w:r>
        <w:rPr>
          <w:rFonts w:ascii="Times New Roman" w:hAnsi="Times New Roman" w:cs="Times New Roman"/>
          <w:i/>
          <w:iCs/>
          <w:color w:val="000000"/>
          <w:sz w:val="24"/>
          <w:szCs w:val="24"/>
        </w:rPr>
        <w:t>n</w:t>
      </w:r>
      <w:r>
        <w:rPr>
          <w:rFonts w:ascii="Times New Roman" w:hAnsi="Times New Roman" w:cs="Times New Roman"/>
          <w:i/>
          <w:iCs/>
          <w:color w:val="000000"/>
          <w:sz w:val="24"/>
          <w:szCs w:val="24"/>
        </w:rPr>
        <w:t>ī</w:t>
      </w:r>
      <w:r>
        <w:rPr>
          <w:rFonts w:ascii="Times New Roman" w:hAnsi="Times New Roman" w:cs="Times New Roman"/>
          <w:i/>
          <w:iCs/>
          <w:color w:val="000000"/>
          <w:sz w:val="24"/>
          <w:szCs w:val="24"/>
        </w:rPr>
        <w:t>m</w:t>
      </w:r>
      <w:r>
        <w:rPr>
          <w:rFonts w:ascii="Times New Roman" w:hAnsi="Times New Roman" w:cs="Times New Roman"/>
          <w:color w:val="000000"/>
          <w:sz w:val="24"/>
          <w:szCs w:val="24"/>
        </w:rPr>
        <w:t>), a Syriac loanword (</w:t>
      </w:r>
      <w:r>
        <w:rPr>
          <w:rFonts w:ascii="Times New Roman" w:hAnsi="Times New Roman" w:cs="Times New Roman"/>
          <w:i/>
          <w:iCs/>
          <w:color w:val="000000"/>
          <w:sz w:val="24"/>
          <w:szCs w:val="24"/>
        </w:rPr>
        <w:t>qnom</w:t>
      </w:r>
      <w:r>
        <w:rPr>
          <w:rFonts w:ascii="Times New Roman" w:hAnsi="Times New Roman" w:cs="Times New Roman"/>
          <w:i/>
          <w:iCs/>
          <w:color w:val="000000"/>
          <w:sz w:val="24"/>
          <w:szCs w:val="24"/>
        </w:rPr>
        <w:t>ā</w:t>
      </w:r>
      <w:r>
        <w:rPr>
          <w:rFonts w:ascii="Times New Roman" w:hAnsi="Times New Roman" w:cs="Times New Roman"/>
          <w:color w:val="000000"/>
          <w:sz w:val="24"/>
          <w:szCs w:val="24"/>
        </w:rPr>
        <w:t>).</w:t>
      </w:r>
    </w:p>
  </w:footnote>
  <w:footnote w:id="53">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Lit., “offering” (</w:t>
      </w:r>
      <w:r>
        <w:rPr>
          <w:rFonts w:ascii="Times New Roman" w:hAnsi="Times New Roman" w:cs="Times New Roman"/>
          <w:i/>
          <w:iCs/>
          <w:color w:val="000000"/>
          <w:sz w:val="24"/>
          <w:szCs w:val="24"/>
        </w:rPr>
        <w:t>qurb</w:t>
      </w:r>
      <w:r>
        <w:rPr>
          <w:rFonts w:ascii="Times New Roman" w:hAnsi="Times New Roman" w:cs="Times New Roman"/>
          <w:i/>
          <w:iCs/>
          <w:color w:val="000000"/>
          <w:sz w:val="24"/>
          <w:szCs w:val="24"/>
        </w:rPr>
        <w:t>ā</w:t>
      </w:r>
      <w:r>
        <w:rPr>
          <w:rFonts w:ascii="Times New Roman" w:hAnsi="Times New Roman" w:cs="Times New Roman"/>
          <w:i/>
          <w:iCs/>
          <w:color w:val="000000"/>
          <w:sz w:val="24"/>
          <w:szCs w:val="24"/>
        </w:rPr>
        <w:t>n</w:t>
      </w:r>
      <w:r>
        <w:rPr>
          <w:rFonts w:ascii="Times New Roman" w:hAnsi="Times New Roman" w:cs="Times New Roman"/>
          <w:color w:val="000000"/>
          <w:sz w:val="24"/>
          <w:szCs w:val="24"/>
        </w:rPr>
        <w:t>), as in Syriac.</w:t>
      </w:r>
    </w:p>
  </w:footnote>
  <w:footnote w:id="54">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I.e., in the sense of “eminence, etc.”</w:t>
      </w:r>
    </w:p>
  </w:footnote>
  <w:footnote w:id="55">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The word is </w:t>
      </w:r>
      <w:r>
        <w:rPr>
          <w:rFonts w:ascii="Times New Roman" w:hAnsi="Times New Roman" w:cs="Times New Roman"/>
          <w:i/>
          <w:iCs/>
          <w:color w:val="000000"/>
          <w:sz w:val="24"/>
          <w:szCs w:val="24"/>
        </w:rPr>
        <w:t>ja</w:t>
      </w:r>
      <w:r>
        <w:rPr>
          <w:rFonts w:ascii="Times New Roman" w:hAnsi="Times New Roman" w:cs="Times New Roman"/>
          <w:i/>
          <w:iCs/>
          <w:color w:val="000000"/>
          <w:sz w:val="24"/>
          <w:szCs w:val="24"/>
        </w:rPr>
        <w:t>ḏ</w:t>
      </w:r>
      <w:r>
        <w:rPr>
          <w:rFonts w:ascii="Times New Roman" w:hAnsi="Times New Roman" w:cs="Times New Roman"/>
          <w:i/>
          <w:iCs/>
          <w:color w:val="000000"/>
          <w:sz w:val="24"/>
          <w:szCs w:val="24"/>
        </w:rPr>
        <w:t>b</w:t>
      </w:r>
      <w:r>
        <w:rPr>
          <w:rFonts w:ascii="Times New Roman" w:hAnsi="Times New Roman" w:cs="Times New Roman"/>
          <w:color w:val="000000"/>
          <w:sz w:val="24"/>
          <w:szCs w:val="24"/>
        </w:rPr>
        <w:t xml:space="preserve">, “pull, attraction” (see Lane’s </w:t>
      </w:r>
      <w:r>
        <w:rPr>
          <w:rFonts w:ascii="Times New Roman" w:hAnsi="Times New Roman" w:cs="Times New Roman"/>
          <w:i/>
          <w:iCs/>
          <w:color w:val="000000"/>
          <w:sz w:val="24"/>
          <w:szCs w:val="24"/>
        </w:rPr>
        <w:t>Lexicon</w:t>
      </w:r>
      <w:r>
        <w:rPr>
          <w:rFonts w:ascii="Times New Roman" w:hAnsi="Times New Roman" w:cs="Times New Roman"/>
          <w:color w:val="000000"/>
          <w:sz w:val="24"/>
          <w:szCs w:val="24"/>
        </w:rPr>
        <w:t xml:space="preserve">, p. 394). Riedel translates “Ende”; while this certainly fits </w:t>
      </w:r>
      <w:r>
        <w:rPr>
          <w:rFonts w:ascii="Times New Roman" w:hAnsi="Times New Roman" w:cs="Times New Roman"/>
          <w:color w:val="000000"/>
          <w:sz w:val="24"/>
          <w:szCs w:val="24"/>
        </w:rPr>
        <w:t>the context, I am not sure what he has based this meaning on.</w:t>
      </w:r>
    </w:p>
  </w:footnote>
  <w:footnote w:id="56">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Not Jesus’, but the resurrection of end times.</w:t>
      </w:r>
    </w:p>
  </w:footnote>
  <w:footnote w:id="57">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Reading (as, apparently, Riedel did too) </w:t>
      </w:r>
      <w:r>
        <w:rPr>
          <w:rFonts w:ascii="Scheherazade" w:hAnsi="Scheherazade" w:cs="Scheherazade"/>
          <w:color w:val="000000"/>
          <w:sz w:val="26"/>
          <w:szCs w:val="26"/>
        </w:rPr>
        <w:t>معظمه</w:t>
      </w:r>
      <w:r>
        <w:rPr>
          <w:rFonts w:ascii="Times New Roman" w:hAnsi="Times New Roman" w:cs="Times New Roman"/>
          <w:color w:val="000000"/>
          <w:sz w:val="24"/>
          <w:szCs w:val="24"/>
        </w:rPr>
        <w:t xml:space="preserve">, and not </w:t>
      </w:r>
      <w:r>
        <w:rPr>
          <w:rFonts w:ascii="Scheherazade" w:hAnsi="Scheherazade" w:cs="Scheherazade"/>
          <w:color w:val="000000"/>
          <w:sz w:val="26"/>
          <w:szCs w:val="26"/>
        </w:rPr>
        <w:t>معظّمه</w:t>
      </w:r>
      <w:r>
        <w:rPr>
          <w:rFonts w:ascii="Scheherazade" w:hAnsi="Scheherazade" w:cs="Scheherazade"/>
          <w:color w:val="000000"/>
          <w:sz w:val="26"/>
          <w:szCs w:val="26"/>
        </w:rPr>
        <w:t xml:space="preserve"> </w:t>
      </w:r>
      <w:r>
        <w:rPr>
          <w:rFonts w:ascii="Times New Roman" w:hAnsi="Times New Roman" w:cs="Times New Roman"/>
          <w:color w:val="000000"/>
          <w:sz w:val="24"/>
          <w:szCs w:val="24"/>
        </w:rPr>
        <w:t>of the text.</w:t>
      </w:r>
    </w:p>
  </w:footnote>
  <w:footnote w:id="58">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GCAL </w:t>
      </w:r>
      <w:r>
        <w:rPr>
          <w:rFonts w:ascii="Times New Roman" w:hAnsi="Times New Roman" w:cs="Times New Roman"/>
          <w:color w:val="000000"/>
          <w:sz w:val="24"/>
          <w:szCs w:val="24"/>
        </w:rPr>
        <w:t>II 212-3.</w:t>
      </w:r>
    </w:p>
  </w:footnote>
  <w:footnote w:id="59">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GCAL </w:t>
      </w:r>
      <w:r>
        <w:rPr>
          <w:rFonts w:ascii="Times New Roman" w:hAnsi="Times New Roman" w:cs="Times New Roman"/>
          <w:color w:val="000000"/>
          <w:sz w:val="24"/>
          <w:szCs w:val="24"/>
        </w:rPr>
        <w:t>II 7-26. See als</w:t>
      </w:r>
      <w:r>
        <w:rPr>
          <w:rFonts w:ascii="Times New Roman" w:hAnsi="Times New Roman" w:cs="Times New Roman"/>
          <w:color w:val="000000"/>
          <w:sz w:val="24"/>
          <w:szCs w:val="24"/>
        </w:rPr>
        <w:t xml:space="preserve">o John C. Lamoreaux, </w:t>
      </w:r>
      <w:r>
        <w:rPr>
          <w:rFonts w:ascii="Times New Roman" w:hAnsi="Times New Roman" w:cs="Times New Roman"/>
          <w:i/>
          <w:iCs/>
          <w:color w:val="000000"/>
          <w:sz w:val="24"/>
          <w:szCs w:val="24"/>
        </w:rPr>
        <w:t xml:space="preserve">Theodore Abu Qurrah </w:t>
      </w:r>
      <w:r>
        <w:rPr>
          <w:rFonts w:ascii="Times New Roman" w:hAnsi="Times New Roman" w:cs="Times New Roman"/>
          <w:color w:val="000000"/>
          <w:sz w:val="24"/>
          <w:szCs w:val="24"/>
        </w:rPr>
        <w:t>(Library of the Christian East; Provo: BYU Press, 2006).</w:t>
      </w:r>
    </w:p>
  </w:footnote>
  <w:footnote w:id="60">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GCAL </w:t>
      </w:r>
      <w:r>
        <w:rPr>
          <w:rFonts w:ascii="Times New Roman" w:hAnsi="Times New Roman" w:cs="Times New Roman"/>
          <w:color w:val="000000"/>
          <w:sz w:val="24"/>
          <w:szCs w:val="24"/>
        </w:rPr>
        <w:t>II 177-89.</w:t>
      </w:r>
    </w:p>
  </w:footnote>
  <w:footnote w:id="61">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Assemani (</w:t>
      </w:r>
      <w:r>
        <w:rPr>
          <w:rFonts w:ascii="Times New Roman" w:hAnsi="Times New Roman" w:cs="Times New Roman"/>
          <w:i/>
          <w:iCs/>
          <w:color w:val="000000"/>
          <w:sz w:val="24"/>
          <w:szCs w:val="24"/>
        </w:rPr>
        <w:t xml:space="preserve">Bibliotheca Orientalis </w:t>
      </w:r>
      <w:r>
        <w:rPr>
          <w:rFonts w:ascii="Times New Roman" w:hAnsi="Times New Roman" w:cs="Times New Roman"/>
          <w:color w:val="000000"/>
          <w:sz w:val="24"/>
          <w:szCs w:val="24"/>
        </w:rPr>
        <w:t>III.1, p. 270) mentions both these and other works of Elias.</w:t>
      </w:r>
    </w:p>
  </w:footnote>
  <w:footnote w:id="62">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GCAL </w:t>
      </w:r>
      <w:r>
        <w:rPr>
          <w:rFonts w:ascii="Times New Roman" w:hAnsi="Times New Roman" w:cs="Times New Roman"/>
          <w:color w:val="000000"/>
          <w:sz w:val="24"/>
          <w:szCs w:val="24"/>
        </w:rPr>
        <w:t>II 122-9.</w:t>
      </w:r>
    </w:p>
  </w:footnote>
  <w:footnote w:id="63">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GCAL </w:t>
      </w:r>
      <w:r>
        <w:rPr>
          <w:rFonts w:ascii="Times New Roman" w:hAnsi="Times New Roman" w:cs="Times New Roman"/>
          <w:color w:val="000000"/>
          <w:sz w:val="24"/>
          <w:szCs w:val="24"/>
        </w:rPr>
        <w:t>II 155-6.</w:t>
      </w:r>
    </w:p>
  </w:footnote>
  <w:footnote w:id="64">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GCAL </w:t>
      </w:r>
      <w:r>
        <w:rPr>
          <w:rFonts w:ascii="Times New Roman" w:hAnsi="Times New Roman" w:cs="Times New Roman"/>
          <w:color w:val="000000"/>
          <w:sz w:val="24"/>
          <w:szCs w:val="24"/>
        </w:rPr>
        <w:t>II 219.</w:t>
      </w:r>
    </w:p>
  </w:footnote>
  <w:footnote w:id="65">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Cf. Duval, </w:t>
      </w:r>
      <w:r>
        <w:rPr>
          <w:rFonts w:ascii="Times New Roman" w:hAnsi="Times New Roman" w:cs="Times New Roman"/>
          <w:i/>
          <w:iCs/>
          <w:color w:val="000000"/>
          <w:sz w:val="24"/>
          <w:szCs w:val="24"/>
        </w:rPr>
        <w:t>Littérature syriaque</w:t>
      </w:r>
      <w:r>
        <w:rPr>
          <w:rFonts w:ascii="Times New Roman" w:hAnsi="Times New Roman" w:cs="Times New Roman"/>
          <w:color w:val="000000"/>
          <w:sz w:val="24"/>
          <w:szCs w:val="24"/>
        </w:rPr>
        <w:t xml:space="preserve">, p. 349, who refers to this passage in </w:t>
      </w:r>
      <w:r>
        <w:rPr>
          <w:rFonts w:ascii="Times New Roman" w:hAnsi="Times New Roman" w:cs="Times New Roman"/>
          <w:i/>
          <w:iCs/>
          <w:color w:val="000000"/>
          <w:sz w:val="24"/>
          <w:szCs w:val="24"/>
        </w:rPr>
        <w:t xml:space="preserve">Bibliotheca Orientalis </w:t>
      </w:r>
      <w:r>
        <w:rPr>
          <w:rFonts w:ascii="Times New Roman" w:hAnsi="Times New Roman" w:cs="Times New Roman"/>
          <w:color w:val="000000"/>
          <w:sz w:val="24"/>
          <w:szCs w:val="24"/>
        </w:rPr>
        <w:t xml:space="preserve">III.1, p. 632 (and on Justinian, </w:t>
      </w:r>
      <w:r>
        <w:rPr>
          <w:rFonts w:ascii="Times New Roman" w:hAnsi="Times New Roman" w:cs="Times New Roman"/>
          <w:i/>
          <w:iCs/>
          <w:color w:val="000000"/>
          <w:sz w:val="24"/>
          <w:szCs w:val="24"/>
        </w:rPr>
        <w:t xml:space="preserve">Bibliotheca Orientalis </w:t>
      </w:r>
      <w:r>
        <w:rPr>
          <w:rFonts w:ascii="Times New Roman" w:hAnsi="Times New Roman" w:cs="Times New Roman"/>
          <w:color w:val="000000"/>
          <w:sz w:val="24"/>
          <w:szCs w:val="24"/>
        </w:rPr>
        <w:t>II, p. 89).</w:t>
      </w:r>
    </w:p>
  </w:footnote>
  <w:footnote w:id="66">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GCAL </w:t>
      </w:r>
      <w:r>
        <w:rPr>
          <w:rFonts w:ascii="Times New Roman" w:hAnsi="Times New Roman" w:cs="Times New Roman"/>
          <w:color w:val="000000"/>
          <w:sz w:val="24"/>
          <w:szCs w:val="24"/>
        </w:rPr>
        <w:t>II 219.</w:t>
      </w:r>
    </w:p>
  </w:footnote>
  <w:footnote w:id="67">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GCAL </w:t>
      </w:r>
      <w:r>
        <w:rPr>
          <w:rFonts w:ascii="Times New Roman" w:hAnsi="Times New Roman" w:cs="Times New Roman"/>
          <w:color w:val="000000"/>
          <w:sz w:val="24"/>
          <w:szCs w:val="24"/>
        </w:rPr>
        <w:t>II 227-8.</w:t>
      </w:r>
    </w:p>
  </w:footnote>
  <w:footnote w:id="68">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GCAL </w:t>
      </w:r>
      <w:r>
        <w:rPr>
          <w:rFonts w:ascii="Times New Roman" w:hAnsi="Times New Roman" w:cs="Times New Roman"/>
          <w:color w:val="000000"/>
          <w:sz w:val="24"/>
          <w:szCs w:val="24"/>
        </w:rPr>
        <w:t>I 355.</w:t>
      </w:r>
    </w:p>
  </w:footnote>
  <w:footnote w:id="69">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The last reference is almost certainly to the book of Acts, but this is not the regular title of the book.</w:t>
      </w:r>
    </w:p>
  </w:footnote>
  <w:footnote w:id="70">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GCAL </w:t>
      </w:r>
      <w:r>
        <w:rPr>
          <w:rFonts w:ascii="Times New Roman" w:hAnsi="Times New Roman" w:cs="Times New Roman"/>
          <w:color w:val="000000"/>
          <w:sz w:val="24"/>
          <w:szCs w:val="24"/>
        </w:rPr>
        <w:t>II 160-77.</w:t>
      </w:r>
    </w:p>
  </w:footnote>
  <w:footnote w:id="71">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I.e., provide a reasonable summary of the book’s contents in full.</w:t>
      </w:r>
    </w:p>
  </w:footnote>
  <w:footnote w:id="72">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GCAL </w:t>
      </w:r>
      <w:r>
        <w:rPr>
          <w:rFonts w:ascii="Times New Roman" w:hAnsi="Times New Roman" w:cs="Times New Roman"/>
          <w:color w:val="000000"/>
          <w:sz w:val="24"/>
          <w:szCs w:val="24"/>
        </w:rPr>
        <w:t>I 411-2.</w:t>
      </w:r>
    </w:p>
  </w:footnote>
  <w:footnote w:id="73">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Cf. Graf, </w:t>
      </w:r>
      <w:r>
        <w:rPr>
          <w:rFonts w:ascii="Times New Roman" w:hAnsi="Times New Roman" w:cs="Times New Roman"/>
          <w:i/>
          <w:iCs/>
          <w:color w:val="000000"/>
          <w:sz w:val="24"/>
          <w:szCs w:val="24"/>
        </w:rPr>
        <w:t>Verzeichnis</w:t>
      </w:r>
      <w:r>
        <w:rPr>
          <w:rFonts w:ascii="Times New Roman" w:hAnsi="Times New Roman" w:cs="Times New Roman"/>
          <w:color w:val="000000"/>
          <w:sz w:val="24"/>
          <w:szCs w:val="24"/>
        </w:rPr>
        <w:t xml:space="preserve">, p. 64. For Sabas himself, see Joseph Patrich, </w:t>
      </w:r>
      <w:r>
        <w:rPr>
          <w:rFonts w:ascii="Times New Roman" w:hAnsi="Times New Roman" w:cs="Times New Roman"/>
          <w:i/>
          <w:iCs/>
          <w:color w:val="000000"/>
          <w:sz w:val="24"/>
          <w:szCs w:val="24"/>
        </w:rPr>
        <w:t xml:space="preserve">Sabas, Leader of Palestinian Monasticism </w:t>
      </w:r>
      <w:r>
        <w:rPr>
          <w:rFonts w:ascii="Times New Roman" w:hAnsi="Times New Roman" w:cs="Times New Roman"/>
          <w:color w:val="000000"/>
          <w:sz w:val="24"/>
          <w:szCs w:val="24"/>
        </w:rPr>
        <w:t>(Washington, D.C.: Dumbarton Oaks, 1995).</w:t>
      </w:r>
    </w:p>
  </w:footnote>
  <w:footnote w:id="74">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GCAL </w:t>
      </w:r>
      <w:r>
        <w:rPr>
          <w:rFonts w:ascii="Times New Roman" w:hAnsi="Times New Roman" w:cs="Times New Roman"/>
          <w:color w:val="000000"/>
          <w:sz w:val="24"/>
          <w:szCs w:val="24"/>
        </w:rPr>
        <w:t>II 48-9.</w:t>
      </w:r>
    </w:p>
  </w:footnote>
  <w:footnote w:id="75">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GCAL </w:t>
      </w:r>
      <w:r>
        <w:rPr>
          <w:rFonts w:ascii="Times New Roman" w:hAnsi="Times New Roman" w:cs="Times New Roman"/>
          <w:color w:val="000000"/>
          <w:sz w:val="24"/>
          <w:szCs w:val="24"/>
        </w:rPr>
        <w:t xml:space="preserve">II 300-18. See also S. H. Griffith, “Apologetics and Historiography in the Annals of Eutychius of Alexandria: Christian Self Definition in the World of Islam,” in R. Ebied and H. Teule, eds., </w:t>
      </w:r>
      <w:r>
        <w:rPr>
          <w:rFonts w:ascii="Times New Roman" w:hAnsi="Times New Roman" w:cs="Times New Roman"/>
          <w:i/>
          <w:iCs/>
          <w:color w:val="000000"/>
          <w:sz w:val="24"/>
          <w:szCs w:val="24"/>
        </w:rPr>
        <w:t>Studies on the Christian Arab</w:t>
      </w:r>
      <w:r>
        <w:rPr>
          <w:rFonts w:ascii="Times New Roman" w:hAnsi="Times New Roman" w:cs="Times New Roman"/>
          <w:i/>
          <w:iCs/>
          <w:color w:val="000000"/>
          <w:sz w:val="24"/>
          <w:szCs w:val="24"/>
        </w:rPr>
        <w:t xml:space="preserve">ic Heritage </w:t>
      </w:r>
      <w:r>
        <w:rPr>
          <w:rFonts w:ascii="Times New Roman" w:hAnsi="Times New Roman" w:cs="Times New Roman"/>
          <w:color w:val="000000"/>
          <w:sz w:val="24"/>
          <w:szCs w:val="24"/>
        </w:rPr>
        <w:t>[Samir FS] (Peeters: Leuven, 2004), pp. 70-71, with more sources cited there.</w:t>
      </w:r>
    </w:p>
  </w:footnote>
  <w:footnote w:id="76">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Also known as Eutychius of Alexandria (877-940).</w:t>
      </w:r>
    </w:p>
  </w:footnote>
  <w:footnote w:id="77">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Perhaps read the pl. “jewels,” i.e. </w:t>
      </w:r>
      <w:r>
        <w:rPr>
          <w:rFonts w:ascii="Scheherazade" w:hAnsi="Scheherazade" w:cs="Scheherazade"/>
          <w:color w:val="000000"/>
          <w:sz w:val="26"/>
          <w:szCs w:val="26"/>
        </w:rPr>
        <w:t>جَواهِر</w:t>
      </w:r>
      <w:r>
        <w:rPr>
          <w:rFonts w:ascii="Scheherazade" w:hAnsi="Scheherazade" w:cs="Scheherazade"/>
          <w:color w:val="000000"/>
          <w:sz w:val="26"/>
          <w:szCs w:val="26"/>
        </w:rPr>
        <w:t xml:space="preserve"> </w:t>
      </w:r>
      <w:r>
        <w:rPr>
          <w:rFonts w:ascii="Times New Roman" w:hAnsi="Times New Roman" w:cs="Times New Roman"/>
          <w:color w:val="000000"/>
          <w:sz w:val="24"/>
          <w:szCs w:val="24"/>
        </w:rPr>
        <w:t xml:space="preserve">instead of </w:t>
      </w:r>
      <w:r>
        <w:rPr>
          <w:rFonts w:ascii="Scheherazade" w:hAnsi="Scheherazade" w:cs="Scheherazade"/>
          <w:color w:val="000000"/>
          <w:sz w:val="26"/>
          <w:szCs w:val="26"/>
        </w:rPr>
        <w:t>ج</w:t>
      </w:r>
      <w:r>
        <w:rPr>
          <w:rFonts w:ascii="Scheherazade" w:hAnsi="Scheherazade" w:cs="Scheherazade"/>
          <w:color w:val="000000"/>
          <w:sz w:val="26"/>
          <w:szCs w:val="26"/>
        </w:rPr>
        <w:t>َوهَر</w:t>
      </w:r>
      <w:r>
        <w:rPr>
          <w:rFonts w:ascii="Times New Roman" w:hAnsi="Times New Roman" w:cs="Times New Roman"/>
          <w:color w:val="000000"/>
          <w:sz w:val="24"/>
          <w:szCs w:val="24"/>
        </w:rPr>
        <w:t>.</w:t>
      </w:r>
    </w:p>
  </w:footnote>
  <w:footnote w:id="78">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Instead of </w:t>
      </w:r>
      <w:r>
        <w:rPr>
          <w:rFonts w:ascii="Times New Roman" w:hAnsi="Times New Roman" w:cs="Times New Roman"/>
          <w:i/>
          <w:iCs/>
          <w:color w:val="000000"/>
          <w:sz w:val="24"/>
          <w:szCs w:val="24"/>
        </w:rPr>
        <w:t>mu</w:t>
      </w:r>
      <w:r>
        <w:rPr>
          <w:rFonts w:ascii="Times New Roman" w:hAnsi="Times New Roman" w:cs="Times New Roman"/>
          <w:i/>
          <w:iCs/>
          <w:color w:val="000000"/>
          <w:sz w:val="24"/>
          <w:szCs w:val="24"/>
        </w:rPr>
        <w:t>ṭ</w:t>
      </w:r>
      <w:r>
        <w:rPr>
          <w:rFonts w:ascii="Times New Roman" w:hAnsi="Times New Roman" w:cs="Times New Roman"/>
          <w:i/>
          <w:iCs/>
          <w:color w:val="000000"/>
          <w:sz w:val="24"/>
          <w:szCs w:val="24"/>
        </w:rPr>
        <w:t>r</w:t>
      </w:r>
      <w:r>
        <w:rPr>
          <w:rFonts w:ascii="Times New Roman" w:hAnsi="Times New Roman" w:cs="Times New Roman"/>
          <w:i/>
          <w:iCs/>
          <w:color w:val="000000"/>
          <w:sz w:val="24"/>
          <w:szCs w:val="24"/>
        </w:rPr>
        <w:t>ā</w:t>
      </w:r>
      <w:r>
        <w:rPr>
          <w:rFonts w:ascii="Times New Roman" w:hAnsi="Times New Roman" w:cs="Times New Roman"/>
          <w:i/>
          <w:iCs/>
          <w:color w:val="000000"/>
          <w:sz w:val="24"/>
          <w:szCs w:val="24"/>
        </w:rPr>
        <w:t>n</w:t>
      </w:r>
      <w:r>
        <w:rPr>
          <w:rFonts w:ascii="Times New Roman" w:hAnsi="Times New Roman" w:cs="Times New Roman"/>
          <w:color w:val="000000"/>
          <w:sz w:val="24"/>
          <w:szCs w:val="24"/>
        </w:rPr>
        <w:t xml:space="preserve">, V has </w:t>
      </w:r>
      <w:r>
        <w:rPr>
          <w:rFonts w:ascii="Times New Roman" w:hAnsi="Times New Roman" w:cs="Times New Roman"/>
          <w:i/>
          <w:iCs/>
          <w:color w:val="000000"/>
          <w:sz w:val="24"/>
          <w:szCs w:val="24"/>
        </w:rPr>
        <w:t>usquf</w:t>
      </w:r>
      <w:r>
        <w:rPr>
          <w:rFonts w:ascii="Times New Roman" w:hAnsi="Times New Roman" w:cs="Times New Roman"/>
          <w:color w:val="000000"/>
          <w:sz w:val="24"/>
          <w:szCs w:val="24"/>
        </w:rPr>
        <w:t>, “bishop.”</w:t>
      </w:r>
    </w:p>
  </w:footnote>
  <w:footnote w:id="79">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GCAL </w:t>
      </w:r>
      <w:r>
        <w:rPr>
          <w:rFonts w:ascii="Times New Roman" w:hAnsi="Times New Roman" w:cs="Times New Roman"/>
          <w:color w:val="000000"/>
          <w:sz w:val="24"/>
          <w:szCs w:val="24"/>
        </w:rPr>
        <w:t>II 333-335.</w:t>
      </w:r>
    </w:p>
  </w:footnote>
  <w:footnote w:id="80">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I.e., was in a humble estate. There is a wordplay here in Arabic: miracle = </w:t>
      </w:r>
      <w:r>
        <w:rPr>
          <w:rFonts w:ascii="Times New Roman" w:hAnsi="Times New Roman" w:cs="Times New Roman"/>
          <w:i/>
          <w:iCs/>
          <w:color w:val="000000"/>
          <w:sz w:val="24"/>
          <w:szCs w:val="24"/>
        </w:rPr>
        <w:t>mu‘</w:t>
      </w:r>
      <w:r>
        <w:rPr>
          <w:rFonts w:ascii="Times New Roman" w:hAnsi="Times New Roman" w:cs="Times New Roman"/>
          <w:i/>
          <w:iCs/>
          <w:color w:val="000000"/>
          <w:sz w:val="24"/>
          <w:szCs w:val="24"/>
        </w:rPr>
        <w:t>jiz</w:t>
      </w:r>
      <w:r>
        <w:rPr>
          <w:rFonts w:ascii="Times New Roman" w:hAnsi="Times New Roman" w:cs="Times New Roman"/>
          <w:color w:val="000000"/>
          <w:sz w:val="24"/>
          <w:szCs w:val="24"/>
        </w:rPr>
        <w:t xml:space="preserve">, weakness = </w:t>
      </w:r>
      <w:r>
        <w:rPr>
          <w:rFonts w:ascii="Times New Roman" w:hAnsi="Times New Roman" w:cs="Times New Roman"/>
          <w:i/>
          <w:iCs/>
          <w:color w:val="000000"/>
          <w:sz w:val="24"/>
          <w:szCs w:val="24"/>
        </w:rPr>
        <w:t>‘ajz</w:t>
      </w:r>
      <w:r>
        <w:rPr>
          <w:rFonts w:ascii="Times New Roman" w:hAnsi="Times New Roman" w:cs="Times New Roman"/>
          <w:color w:val="000000"/>
          <w:sz w:val="24"/>
          <w:szCs w:val="24"/>
        </w:rPr>
        <w:t>.</w:t>
      </w:r>
    </w:p>
  </w:footnote>
  <w:footnote w:id="81">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GCAL </w:t>
      </w:r>
      <w:r>
        <w:rPr>
          <w:rFonts w:ascii="Times New Roman" w:hAnsi="Times New Roman" w:cs="Times New Roman"/>
          <w:color w:val="000000"/>
          <w:sz w:val="24"/>
          <w:szCs w:val="24"/>
        </w:rPr>
        <w:t>II 340-44.</w:t>
      </w:r>
    </w:p>
  </w:footnote>
  <w:footnote w:id="82">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On this term, the plural of </w:t>
      </w:r>
      <w:r>
        <w:rPr>
          <w:rFonts w:ascii="Times New Roman" w:hAnsi="Times New Roman" w:cs="Times New Roman"/>
          <w:i/>
          <w:iCs/>
          <w:color w:val="000000"/>
          <w:sz w:val="24"/>
          <w:szCs w:val="24"/>
        </w:rPr>
        <w:t>bid‘ah</w:t>
      </w:r>
      <w:r>
        <w:rPr>
          <w:rFonts w:ascii="Times New Roman" w:hAnsi="Times New Roman" w:cs="Times New Roman"/>
          <w:color w:val="000000"/>
          <w:sz w:val="24"/>
          <w:szCs w:val="24"/>
        </w:rPr>
        <w:t xml:space="preserve">, see (within the context of Islam) </w:t>
      </w:r>
      <w:r>
        <w:rPr>
          <w:rFonts w:ascii="Times New Roman" w:hAnsi="Times New Roman" w:cs="Times New Roman"/>
          <w:i/>
          <w:iCs/>
          <w:color w:val="000000"/>
          <w:sz w:val="24"/>
          <w:szCs w:val="24"/>
        </w:rPr>
        <w:t>Encyclopaedia of Islam</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vol. 1 (Leiden: Brill, 1960), p. 1199.</w:t>
      </w:r>
    </w:p>
  </w:footnote>
  <w:footnote w:id="83">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I.e. (Great) Lent.</w:t>
      </w:r>
    </w:p>
  </w:footnote>
  <w:footnote w:id="84">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Sunnah</w:t>
      </w:r>
      <w:r>
        <w:rPr>
          <w:rFonts w:ascii="Times New Roman" w:hAnsi="Times New Roman" w:cs="Times New Roman"/>
          <w:color w:val="000000"/>
          <w:sz w:val="24"/>
          <w:szCs w:val="24"/>
        </w:rPr>
        <w:t xml:space="preserve">, the plural of which we have here, is the opposite of </w:t>
      </w:r>
      <w:r>
        <w:rPr>
          <w:rFonts w:ascii="Times New Roman" w:hAnsi="Times New Roman" w:cs="Times New Roman"/>
          <w:i/>
          <w:iCs/>
          <w:color w:val="000000"/>
          <w:sz w:val="24"/>
          <w:szCs w:val="24"/>
        </w:rPr>
        <w:t xml:space="preserve">bid‘ah </w:t>
      </w:r>
      <w:r>
        <w:rPr>
          <w:rFonts w:ascii="Times New Roman" w:hAnsi="Times New Roman" w:cs="Times New Roman"/>
          <w:color w:val="000000"/>
          <w:sz w:val="24"/>
          <w:szCs w:val="24"/>
        </w:rPr>
        <w:t xml:space="preserve">(see J. Robson in the </w:t>
      </w:r>
      <w:r>
        <w:rPr>
          <w:rFonts w:ascii="Times New Roman" w:hAnsi="Times New Roman" w:cs="Times New Roman"/>
          <w:i/>
          <w:iCs/>
          <w:color w:val="000000"/>
          <w:sz w:val="24"/>
          <w:szCs w:val="24"/>
        </w:rPr>
        <w:t xml:space="preserve">Encyclopaedia of Islam </w:t>
      </w:r>
      <w:r>
        <w:rPr>
          <w:rFonts w:ascii="Times New Roman" w:hAnsi="Times New Roman" w:cs="Times New Roman"/>
          <w:color w:val="000000"/>
          <w:sz w:val="24"/>
          <w:szCs w:val="24"/>
        </w:rPr>
        <w:t>article cited above).</w:t>
      </w:r>
    </w:p>
  </w:footnote>
  <w:footnote w:id="85">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The word here (</w:t>
      </w:r>
      <w:r>
        <w:rPr>
          <w:rFonts w:ascii="Times New Roman" w:hAnsi="Times New Roman" w:cs="Times New Roman"/>
          <w:i/>
          <w:iCs/>
          <w:color w:val="000000"/>
          <w:sz w:val="24"/>
          <w:szCs w:val="24"/>
        </w:rPr>
        <w:t>qurb</w:t>
      </w:r>
      <w:r>
        <w:rPr>
          <w:rFonts w:ascii="Times New Roman" w:hAnsi="Times New Roman" w:cs="Times New Roman"/>
          <w:i/>
          <w:iCs/>
          <w:color w:val="000000"/>
          <w:sz w:val="24"/>
          <w:szCs w:val="24"/>
        </w:rPr>
        <w:t>ā</w:t>
      </w:r>
      <w:r>
        <w:rPr>
          <w:rFonts w:ascii="Times New Roman" w:hAnsi="Times New Roman" w:cs="Times New Roman"/>
          <w:i/>
          <w:iCs/>
          <w:color w:val="000000"/>
          <w:sz w:val="24"/>
          <w:szCs w:val="24"/>
        </w:rPr>
        <w:t>n</w:t>
      </w:r>
      <w:r>
        <w:rPr>
          <w:rFonts w:ascii="Times New Roman" w:hAnsi="Times New Roman" w:cs="Times New Roman"/>
          <w:color w:val="000000"/>
          <w:sz w:val="24"/>
          <w:szCs w:val="24"/>
        </w:rPr>
        <w:t>) may refer to both elements of the Eucharist, or just the Host; cf. Graf</w:t>
      </w:r>
      <w:r>
        <w:rPr>
          <w:rFonts w:ascii="Times New Roman" w:hAnsi="Times New Roman" w:cs="Times New Roman"/>
          <w:i/>
          <w:iCs/>
          <w:color w:val="000000"/>
          <w:sz w:val="24"/>
          <w:szCs w:val="24"/>
        </w:rPr>
        <w:t>, Verzeichnis</w:t>
      </w:r>
      <w:r>
        <w:rPr>
          <w:rFonts w:ascii="Times New Roman" w:hAnsi="Times New Roman" w:cs="Times New Roman"/>
          <w:color w:val="000000"/>
          <w:sz w:val="24"/>
          <w:szCs w:val="24"/>
        </w:rPr>
        <w:t>, pp. 89-90.</w:t>
      </w:r>
    </w:p>
  </w:footnote>
  <w:footnote w:id="86">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See (in Syriac and Latin) </w:t>
      </w:r>
      <w:r>
        <w:rPr>
          <w:rFonts w:ascii="Times New Roman" w:hAnsi="Times New Roman" w:cs="Times New Roman"/>
          <w:i/>
          <w:iCs/>
          <w:color w:val="000000"/>
          <w:sz w:val="24"/>
          <w:szCs w:val="24"/>
        </w:rPr>
        <w:t xml:space="preserve">Bibliotheca Orientalis </w:t>
      </w:r>
      <w:r>
        <w:rPr>
          <w:rFonts w:ascii="Times New Roman" w:hAnsi="Times New Roman" w:cs="Times New Roman"/>
          <w:color w:val="000000"/>
          <w:sz w:val="24"/>
          <w:szCs w:val="24"/>
        </w:rPr>
        <w:t>II, pp. 304-305 and (in Arabic in Latin) pp. 426-29 some remarks on the Ninevite fast.</w:t>
      </w:r>
    </w:p>
  </w:footnote>
  <w:footnote w:id="87">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A Coptic month name; see Graf, </w:t>
      </w:r>
      <w:r>
        <w:rPr>
          <w:rFonts w:ascii="Times New Roman" w:hAnsi="Times New Roman" w:cs="Times New Roman"/>
          <w:i/>
          <w:iCs/>
          <w:color w:val="000000"/>
          <w:sz w:val="24"/>
          <w:szCs w:val="24"/>
        </w:rPr>
        <w:t>Verzeichnis</w:t>
      </w:r>
      <w:r>
        <w:rPr>
          <w:rFonts w:ascii="Times New Roman" w:hAnsi="Times New Roman" w:cs="Times New Roman"/>
          <w:color w:val="000000"/>
          <w:sz w:val="24"/>
          <w:szCs w:val="24"/>
        </w:rPr>
        <w:t>, p. 31.</w:t>
      </w:r>
    </w:p>
  </w:footnote>
  <w:footnote w:id="88">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Reading </w:t>
      </w:r>
      <w:r>
        <w:rPr>
          <w:rFonts w:ascii="Scheherazade" w:hAnsi="Scheherazade" w:cs="Scheherazade"/>
          <w:color w:val="000000"/>
          <w:sz w:val="26"/>
          <w:szCs w:val="26"/>
        </w:rPr>
        <w:t>خطايا</w:t>
      </w:r>
      <w:r>
        <w:rPr>
          <w:rFonts w:ascii="Scheherazade" w:hAnsi="Scheherazade" w:cs="Scheherazade"/>
          <w:color w:val="000000"/>
          <w:sz w:val="26"/>
          <w:szCs w:val="26"/>
        </w:rPr>
        <w:t xml:space="preserve"> </w:t>
      </w:r>
      <w:r>
        <w:rPr>
          <w:rFonts w:ascii="Times New Roman" w:hAnsi="Times New Roman" w:cs="Times New Roman"/>
          <w:color w:val="000000"/>
          <w:sz w:val="24"/>
          <w:szCs w:val="24"/>
        </w:rPr>
        <w:t xml:space="preserve">for Riedel’s </w:t>
      </w:r>
      <w:r>
        <w:rPr>
          <w:rFonts w:ascii="Scheherazade" w:hAnsi="Scheherazade" w:cs="Scheherazade"/>
          <w:color w:val="000000"/>
          <w:sz w:val="26"/>
          <w:szCs w:val="26"/>
        </w:rPr>
        <w:t>خطاء</w:t>
      </w:r>
      <w:r>
        <w:rPr>
          <w:rFonts w:ascii="Times New Roman" w:hAnsi="Times New Roman" w:cs="Times New Roman"/>
          <w:color w:val="000000"/>
          <w:sz w:val="24"/>
          <w:szCs w:val="24"/>
        </w:rPr>
        <w:t>.</w:t>
      </w:r>
    </w:p>
  </w:footnote>
  <w:footnote w:id="89">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The word here is </w:t>
      </w:r>
      <w:r>
        <w:rPr>
          <w:rFonts w:ascii="Times New Roman" w:hAnsi="Times New Roman" w:cs="Times New Roman"/>
          <w:i/>
          <w:iCs/>
          <w:color w:val="000000"/>
          <w:sz w:val="24"/>
          <w:szCs w:val="24"/>
        </w:rPr>
        <w:t>suj</w:t>
      </w:r>
      <w:r>
        <w:rPr>
          <w:rFonts w:ascii="Times New Roman" w:hAnsi="Times New Roman" w:cs="Times New Roman"/>
          <w:i/>
          <w:iCs/>
          <w:color w:val="000000"/>
          <w:sz w:val="24"/>
          <w:szCs w:val="24"/>
        </w:rPr>
        <w:t>ū</w:t>
      </w:r>
      <w:r>
        <w:rPr>
          <w:rFonts w:ascii="Times New Roman" w:hAnsi="Times New Roman" w:cs="Times New Roman"/>
          <w:i/>
          <w:iCs/>
          <w:color w:val="000000"/>
          <w:sz w:val="24"/>
          <w:szCs w:val="24"/>
        </w:rPr>
        <w:t>d</w:t>
      </w:r>
      <w:r>
        <w:rPr>
          <w:rFonts w:ascii="Times New Roman" w:hAnsi="Times New Roman" w:cs="Times New Roman"/>
          <w:color w:val="000000"/>
          <w:sz w:val="24"/>
          <w:szCs w:val="24"/>
        </w:rPr>
        <w:t xml:space="preserve">, but cf. Graf, </w:t>
      </w:r>
      <w:r>
        <w:rPr>
          <w:rFonts w:ascii="Times New Roman" w:hAnsi="Times New Roman" w:cs="Times New Roman"/>
          <w:i/>
          <w:iCs/>
          <w:color w:val="000000"/>
          <w:sz w:val="24"/>
          <w:szCs w:val="24"/>
        </w:rPr>
        <w:t>Verzeichnis</w:t>
      </w:r>
      <w:r>
        <w:rPr>
          <w:rFonts w:ascii="Times New Roman" w:hAnsi="Times New Roman" w:cs="Times New Roman"/>
          <w:color w:val="000000"/>
          <w:sz w:val="24"/>
          <w:szCs w:val="24"/>
        </w:rPr>
        <w:t xml:space="preserve">, p. 58, where </w:t>
      </w:r>
      <w:r>
        <w:rPr>
          <w:rFonts w:ascii="Times New Roman" w:hAnsi="Times New Roman" w:cs="Times New Roman"/>
          <w:i/>
          <w:iCs/>
          <w:color w:val="000000"/>
          <w:sz w:val="24"/>
          <w:szCs w:val="24"/>
        </w:rPr>
        <w:t xml:space="preserve">sijdah </w:t>
      </w:r>
      <w:r>
        <w:rPr>
          <w:rFonts w:ascii="Times New Roman" w:hAnsi="Times New Roman" w:cs="Times New Roman"/>
          <w:color w:val="000000"/>
          <w:sz w:val="24"/>
          <w:szCs w:val="24"/>
        </w:rPr>
        <w:t xml:space="preserve">= </w:t>
      </w:r>
      <w:r>
        <w:rPr>
          <w:rFonts w:ascii="Vusillus" w:hAnsi="Vusillus" w:cs="Vusillus"/>
          <w:color w:val="000000"/>
          <w:sz w:val="26"/>
          <w:szCs w:val="26"/>
        </w:rPr>
        <w:t>προσκύνησις</w:t>
      </w:r>
      <w:r>
        <w:rPr>
          <w:rFonts w:ascii="Times New Roman" w:hAnsi="Times New Roman" w:cs="Times New Roman"/>
          <w:color w:val="000000"/>
          <w:sz w:val="24"/>
          <w:szCs w:val="24"/>
        </w:rPr>
        <w:t>.</w:t>
      </w:r>
    </w:p>
  </w:footnote>
  <w:footnote w:id="90">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A Greek loanword, </w:t>
      </w:r>
      <w:r>
        <w:rPr>
          <w:rFonts w:ascii="Vusillus" w:hAnsi="Vusillus" w:cs="Vusillus"/>
          <w:color w:val="000000"/>
          <w:sz w:val="24"/>
          <w:szCs w:val="24"/>
        </w:rPr>
        <w:t>παραμονή</w:t>
      </w:r>
      <w:r>
        <w:rPr>
          <w:rFonts w:ascii="Times New Roman" w:hAnsi="Times New Roman" w:cs="Times New Roman"/>
          <w:color w:val="000000"/>
          <w:sz w:val="24"/>
          <w:szCs w:val="24"/>
        </w:rPr>
        <w:t xml:space="preserve">; cf. Graf, </w:t>
      </w:r>
      <w:r>
        <w:rPr>
          <w:rFonts w:ascii="Times New Roman" w:hAnsi="Times New Roman" w:cs="Times New Roman"/>
          <w:i/>
          <w:iCs/>
          <w:color w:val="000000"/>
          <w:sz w:val="24"/>
          <w:szCs w:val="24"/>
        </w:rPr>
        <w:t>Verzeichnis</w:t>
      </w:r>
      <w:r>
        <w:rPr>
          <w:rFonts w:ascii="Times New Roman" w:hAnsi="Times New Roman" w:cs="Times New Roman"/>
          <w:color w:val="000000"/>
          <w:sz w:val="24"/>
          <w:szCs w:val="24"/>
        </w:rPr>
        <w:t>, p. 19 and, for the Greek, Lampe, p. 1022.</w:t>
      </w:r>
    </w:p>
  </w:footnote>
  <w:footnote w:id="91">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Cf. Graf, </w:t>
      </w:r>
      <w:r>
        <w:rPr>
          <w:rFonts w:ascii="Times New Roman" w:hAnsi="Times New Roman" w:cs="Times New Roman"/>
          <w:i/>
          <w:iCs/>
          <w:color w:val="000000"/>
          <w:sz w:val="24"/>
          <w:szCs w:val="24"/>
        </w:rPr>
        <w:t>Verzeichnis</w:t>
      </w:r>
      <w:r>
        <w:rPr>
          <w:rFonts w:ascii="Times New Roman" w:hAnsi="Times New Roman" w:cs="Times New Roman"/>
          <w:color w:val="000000"/>
          <w:sz w:val="24"/>
          <w:szCs w:val="24"/>
        </w:rPr>
        <w:t xml:space="preserve">, p. 92: “a cylindrical head covering for clerics.” For further discussion (including non-ecclesiastical use), </w:t>
      </w:r>
      <w:r>
        <w:rPr>
          <w:rFonts w:ascii="Times New Roman" w:hAnsi="Times New Roman" w:cs="Times New Roman"/>
          <w:color w:val="000000"/>
          <w:sz w:val="24"/>
          <w:szCs w:val="24"/>
        </w:rPr>
        <w:t xml:space="preserve">see R. P. A. Dozy, </w:t>
      </w:r>
      <w:r>
        <w:rPr>
          <w:rFonts w:ascii="Times New Roman" w:hAnsi="Times New Roman" w:cs="Times New Roman"/>
          <w:i/>
          <w:iCs/>
          <w:color w:val="000000"/>
          <w:sz w:val="24"/>
          <w:szCs w:val="24"/>
        </w:rPr>
        <w:t xml:space="preserve">Dictionnaire détaillé des noms des vêtements chez les Arabes </w:t>
      </w:r>
      <w:r>
        <w:rPr>
          <w:rFonts w:ascii="Times New Roman" w:hAnsi="Times New Roman" w:cs="Times New Roman"/>
          <w:color w:val="000000"/>
          <w:sz w:val="24"/>
          <w:szCs w:val="24"/>
        </w:rPr>
        <w:t>(Amsterdam, 1845), pp. 365-71.</w:t>
      </w:r>
    </w:p>
  </w:footnote>
  <w:footnote w:id="92">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This language comes from Eph 6:17 and 1Thes 5:8.</w:t>
      </w:r>
    </w:p>
  </w:footnote>
  <w:footnote w:id="93">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Reading </w:t>
      </w:r>
      <w:r>
        <w:rPr>
          <w:rFonts w:ascii="Scheherazade" w:hAnsi="Scheherazade" w:cs="Scheherazade"/>
          <w:color w:val="000000"/>
          <w:sz w:val="26"/>
          <w:szCs w:val="26"/>
        </w:rPr>
        <w:t>بالاتحاد</w:t>
      </w:r>
      <w:r>
        <w:rPr>
          <w:rFonts w:ascii="Scheherazade" w:hAnsi="Scheherazade" w:cs="Scheherazade"/>
          <w:color w:val="000000"/>
          <w:sz w:val="26"/>
          <w:szCs w:val="26"/>
        </w:rPr>
        <w:t xml:space="preserve"> </w:t>
      </w:r>
      <w:r>
        <w:rPr>
          <w:rFonts w:ascii="Times New Roman" w:hAnsi="Times New Roman" w:cs="Times New Roman"/>
          <w:color w:val="000000"/>
          <w:sz w:val="24"/>
          <w:szCs w:val="24"/>
        </w:rPr>
        <w:t xml:space="preserve">for Riedel’s </w:t>
      </w:r>
      <w:r>
        <w:rPr>
          <w:rFonts w:ascii="Scheherazade" w:hAnsi="Scheherazade" w:cs="Scheherazade"/>
          <w:color w:val="000000"/>
          <w:sz w:val="26"/>
          <w:szCs w:val="26"/>
        </w:rPr>
        <w:t>بالايتحاد</w:t>
      </w:r>
      <w:r>
        <w:rPr>
          <w:rFonts w:ascii="Times New Roman" w:hAnsi="Times New Roman" w:cs="Times New Roman"/>
          <w:color w:val="000000"/>
          <w:sz w:val="24"/>
          <w:szCs w:val="24"/>
        </w:rPr>
        <w:t>.</w:t>
      </w:r>
    </w:p>
  </w:footnote>
  <w:footnote w:id="94">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The Arabic is </w:t>
      </w:r>
      <w:r>
        <w:rPr>
          <w:rFonts w:ascii="Times New Roman" w:hAnsi="Times New Roman" w:cs="Times New Roman"/>
          <w:i/>
          <w:iCs/>
          <w:color w:val="000000"/>
          <w:sz w:val="24"/>
          <w:szCs w:val="24"/>
        </w:rPr>
        <w:t>bil-wa</w:t>
      </w:r>
      <w:r>
        <w:rPr>
          <w:rFonts w:ascii="Times New Roman" w:hAnsi="Times New Roman" w:cs="Times New Roman"/>
          <w:i/>
          <w:iCs/>
          <w:color w:val="000000"/>
          <w:sz w:val="24"/>
          <w:szCs w:val="24"/>
        </w:rPr>
        <w:t>ṭ</w:t>
      </w:r>
      <w:r>
        <w:rPr>
          <w:rFonts w:ascii="Times New Roman" w:hAnsi="Times New Roman" w:cs="Times New Roman"/>
          <w:i/>
          <w:iCs/>
          <w:color w:val="000000"/>
          <w:sz w:val="24"/>
          <w:szCs w:val="24"/>
        </w:rPr>
        <w:t>ā</w:t>
      </w:r>
      <w:r>
        <w:rPr>
          <w:rFonts w:ascii="Times New Roman" w:hAnsi="Times New Roman" w:cs="Times New Roman"/>
          <w:i/>
          <w:iCs/>
          <w:color w:val="000000"/>
          <w:sz w:val="24"/>
          <w:szCs w:val="24"/>
        </w:rPr>
        <w:t>’</w:t>
      </w:r>
      <w:r>
        <w:rPr>
          <w:rFonts w:ascii="Times New Roman" w:hAnsi="Times New Roman" w:cs="Times New Roman"/>
          <w:color w:val="000000"/>
          <w:sz w:val="24"/>
          <w:szCs w:val="24"/>
        </w:rPr>
        <w:t>, but I am not fully certain of the sense.</w:t>
      </w:r>
    </w:p>
  </w:footnote>
  <w:footnote w:id="95">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For the use of this term (</w:t>
      </w:r>
      <w:r>
        <w:rPr>
          <w:rFonts w:ascii="Times New Roman" w:hAnsi="Times New Roman" w:cs="Times New Roman"/>
          <w:i/>
          <w:iCs/>
          <w:color w:val="000000"/>
          <w:sz w:val="24"/>
          <w:szCs w:val="24"/>
        </w:rPr>
        <w:t>al-fi/aranj</w:t>
      </w:r>
      <w:r>
        <w:rPr>
          <w:rFonts w:ascii="Times New Roman" w:hAnsi="Times New Roman" w:cs="Times New Roman"/>
          <w:color w:val="000000"/>
          <w:sz w:val="24"/>
          <w:szCs w:val="24"/>
        </w:rPr>
        <w:t xml:space="preserve">), see </w:t>
      </w:r>
      <w:r>
        <w:rPr>
          <w:rFonts w:ascii="Times New Roman" w:hAnsi="Times New Roman" w:cs="Times New Roman"/>
          <w:i/>
          <w:iCs/>
          <w:color w:val="000000"/>
          <w:sz w:val="24"/>
          <w:szCs w:val="24"/>
        </w:rPr>
        <w:t>Encyclopaedia of Islam</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vol. 3 (Leiden: Brill, 1971), pp. 1044-46, s.v. “Ifran</w:t>
      </w:r>
      <w:r>
        <w:rPr>
          <w:rFonts w:ascii="Times New Roman" w:hAnsi="Times New Roman" w:cs="Times New Roman"/>
          <w:color w:val="000000"/>
          <w:sz w:val="24"/>
          <w:szCs w:val="24"/>
          <w:u w:val="single"/>
        </w:rPr>
        <w:t>dj</w:t>
      </w:r>
      <w:r>
        <w:rPr>
          <w:rFonts w:ascii="Times New Roman" w:hAnsi="Times New Roman" w:cs="Times New Roman"/>
          <w:color w:val="000000"/>
          <w:sz w:val="24"/>
          <w:szCs w:val="24"/>
        </w:rPr>
        <w:t>.”</w:t>
      </w:r>
    </w:p>
  </w:footnote>
  <w:footnote w:id="96">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Another Greek loanword, </w:t>
      </w:r>
      <w:r>
        <w:rPr>
          <w:rFonts w:ascii="Vusillus" w:hAnsi="Vusillus" w:cs="Vusillus"/>
          <w:color w:val="000000"/>
          <w:sz w:val="24"/>
          <w:szCs w:val="24"/>
        </w:rPr>
        <w:t>ἀ</w:t>
      </w:r>
      <w:r>
        <w:rPr>
          <w:rFonts w:ascii="Vusillus" w:hAnsi="Vusillus" w:cs="Vusillus"/>
          <w:color w:val="000000"/>
          <w:sz w:val="24"/>
          <w:szCs w:val="24"/>
        </w:rPr>
        <w:t>ναγνώστης</w:t>
      </w:r>
      <w:r>
        <w:rPr>
          <w:rFonts w:ascii="Vusillus" w:hAnsi="Vusillus" w:cs="Vusillus"/>
          <w:color w:val="000000"/>
          <w:sz w:val="24"/>
          <w:szCs w:val="24"/>
        </w:rPr>
        <w:t xml:space="preserve"> </w:t>
      </w:r>
      <w:r>
        <w:rPr>
          <w:rFonts w:ascii="Times New Roman" w:hAnsi="Times New Roman" w:cs="Times New Roman"/>
          <w:color w:val="000000"/>
          <w:sz w:val="24"/>
          <w:szCs w:val="24"/>
        </w:rPr>
        <w:t xml:space="preserve">(Graf, </w:t>
      </w:r>
      <w:r>
        <w:rPr>
          <w:rFonts w:ascii="Times New Roman" w:hAnsi="Times New Roman" w:cs="Times New Roman"/>
          <w:i/>
          <w:iCs/>
          <w:color w:val="000000"/>
          <w:sz w:val="24"/>
          <w:szCs w:val="24"/>
        </w:rPr>
        <w:t>Verzeichnis</w:t>
      </w:r>
      <w:r>
        <w:rPr>
          <w:rFonts w:ascii="Times New Roman" w:hAnsi="Times New Roman" w:cs="Times New Roman"/>
          <w:color w:val="000000"/>
          <w:sz w:val="24"/>
          <w:szCs w:val="24"/>
        </w:rPr>
        <w:t>, p. 10).</w:t>
      </w:r>
    </w:p>
  </w:footnote>
  <w:footnote w:id="97">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The verb </w:t>
      </w:r>
      <w:r>
        <w:rPr>
          <w:rFonts w:ascii="Scheherazade" w:hAnsi="Scheherazade" w:cs="Scheherazade"/>
          <w:color w:val="000000"/>
          <w:sz w:val="26"/>
          <w:szCs w:val="26"/>
        </w:rPr>
        <w:t>ينمضمضون</w:t>
      </w:r>
      <w:r>
        <w:rPr>
          <w:rFonts w:ascii="Scheherazade" w:hAnsi="Scheherazade" w:cs="Scheherazade"/>
          <w:color w:val="000000"/>
          <w:sz w:val="26"/>
          <w:szCs w:val="26"/>
        </w:rPr>
        <w:t xml:space="preserve"> </w:t>
      </w:r>
      <w:r>
        <w:rPr>
          <w:rFonts w:ascii="Times New Roman" w:hAnsi="Times New Roman" w:cs="Times New Roman"/>
          <w:color w:val="000000"/>
          <w:sz w:val="24"/>
          <w:szCs w:val="24"/>
        </w:rPr>
        <w:t xml:space="preserve">should be read </w:t>
      </w:r>
      <w:r>
        <w:rPr>
          <w:rFonts w:ascii="Scheherazade" w:hAnsi="Scheherazade" w:cs="Scheherazade"/>
          <w:color w:val="000000"/>
          <w:sz w:val="26"/>
          <w:szCs w:val="26"/>
        </w:rPr>
        <w:t>يمضمضون</w:t>
      </w:r>
      <w:r>
        <w:rPr>
          <w:rFonts w:ascii="Times New Roman" w:hAnsi="Times New Roman" w:cs="Times New Roman"/>
          <w:color w:val="000000"/>
          <w:sz w:val="24"/>
          <w:szCs w:val="24"/>
        </w:rPr>
        <w:t>.</w:t>
      </w:r>
    </w:p>
  </w:footnote>
  <w:footnote w:id="98">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I.e. women they may not lawfully have sex with. For this language cf. biblical verses such as Prov 2:16, 5:3, 5:20, etc.</w:t>
      </w:r>
    </w:p>
  </w:footnote>
  <w:footnote w:id="99">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Cf. Acts 15:20. The “dead animals” (</w:t>
      </w:r>
      <w:r>
        <w:rPr>
          <w:rFonts w:ascii="Times New Roman" w:hAnsi="Times New Roman" w:cs="Times New Roman"/>
          <w:i/>
          <w:iCs/>
          <w:color w:val="000000"/>
          <w:sz w:val="24"/>
          <w:szCs w:val="24"/>
        </w:rPr>
        <w:t>mayyitah</w:t>
      </w:r>
      <w:r>
        <w:rPr>
          <w:rFonts w:ascii="Times New Roman" w:hAnsi="Times New Roman" w:cs="Times New Roman"/>
          <w:color w:val="000000"/>
          <w:sz w:val="24"/>
          <w:szCs w:val="24"/>
        </w:rPr>
        <w:t xml:space="preserve">) are those found dead and </w:t>
      </w:r>
      <w:r>
        <w:rPr>
          <w:rFonts w:ascii="Times New Roman" w:hAnsi="Times New Roman" w:cs="Times New Roman"/>
          <w:i/>
          <w:iCs/>
          <w:color w:val="000000"/>
          <w:sz w:val="24"/>
          <w:szCs w:val="24"/>
        </w:rPr>
        <w:t xml:space="preserve">then </w:t>
      </w:r>
      <w:r>
        <w:rPr>
          <w:rFonts w:ascii="Times New Roman" w:hAnsi="Times New Roman" w:cs="Times New Roman"/>
          <w:color w:val="000000"/>
          <w:sz w:val="24"/>
          <w:szCs w:val="24"/>
        </w:rPr>
        <w:t>taken as food, and obviously not simply animals that were killed for food.</w:t>
      </w:r>
    </w:p>
  </w:footnote>
  <w:footnote w:id="100">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T</w:t>
      </w:r>
      <w:r>
        <w:rPr>
          <w:rFonts w:ascii="Times New Roman" w:hAnsi="Times New Roman" w:cs="Times New Roman"/>
          <w:color w:val="000000"/>
          <w:sz w:val="24"/>
          <w:szCs w:val="24"/>
        </w:rPr>
        <w:t>he word (</w:t>
      </w:r>
      <w:r>
        <w:rPr>
          <w:rFonts w:ascii="Times New Roman" w:hAnsi="Times New Roman" w:cs="Times New Roman"/>
          <w:i/>
          <w:iCs/>
          <w:color w:val="000000"/>
          <w:sz w:val="24"/>
          <w:szCs w:val="24"/>
        </w:rPr>
        <w:t>ṣ</w:t>
      </w:r>
      <w:r>
        <w:rPr>
          <w:rFonts w:ascii="Times New Roman" w:hAnsi="Times New Roman" w:cs="Times New Roman"/>
          <w:i/>
          <w:iCs/>
          <w:color w:val="000000"/>
          <w:sz w:val="24"/>
          <w:szCs w:val="24"/>
        </w:rPr>
        <w:t>aff</w:t>
      </w:r>
      <w:r>
        <w:rPr>
          <w:rFonts w:ascii="Times New Roman" w:hAnsi="Times New Roman" w:cs="Times New Roman"/>
          <w:i/>
          <w:iCs/>
          <w:color w:val="000000"/>
          <w:sz w:val="24"/>
          <w:szCs w:val="24"/>
        </w:rPr>
        <w:t>ā</w:t>
      </w:r>
      <w:r>
        <w:rPr>
          <w:rFonts w:ascii="Times New Roman" w:hAnsi="Times New Roman" w:cs="Times New Roman"/>
          <w:i/>
          <w:iCs/>
          <w:color w:val="000000"/>
          <w:sz w:val="24"/>
          <w:szCs w:val="24"/>
        </w:rPr>
        <w:t>rah</w:t>
      </w:r>
      <w:r>
        <w:rPr>
          <w:rFonts w:ascii="Times New Roman" w:hAnsi="Times New Roman" w:cs="Times New Roman"/>
          <w:color w:val="000000"/>
          <w:sz w:val="24"/>
          <w:szCs w:val="24"/>
        </w:rPr>
        <w:t>) apparently refers to some kind of cup, so called for its yellowish/brass (</w:t>
      </w:r>
      <w:r>
        <w:rPr>
          <w:rFonts w:ascii="Times New Roman" w:hAnsi="Times New Roman" w:cs="Times New Roman"/>
          <w:i/>
          <w:iCs/>
          <w:color w:val="000000"/>
          <w:sz w:val="24"/>
          <w:szCs w:val="24"/>
        </w:rPr>
        <w:t>ṣ</w:t>
      </w:r>
      <w:r>
        <w:rPr>
          <w:rFonts w:ascii="Times New Roman" w:hAnsi="Times New Roman" w:cs="Times New Roman"/>
          <w:i/>
          <w:iCs/>
          <w:color w:val="000000"/>
          <w:sz w:val="24"/>
          <w:szCs w:val="24"/>
        </w:rPr>
        <w:t>ufr</w:t>
      </w:r>
      <w:r>
        <w:rPr>
          <w:rFonts w:ascii="Times New Roman" w:hAnsi="Times New Roman" w:cs="Times New Roman"/>
          <w:color w:val="000000"/>
          <w:sz w:val="24"/>
          <w:szCs w:val="24"/>
        </w:rPr>
        <w:t>) coloring.</w:t>
      </w:r>
    </w:p>
  </w:footnote>
  <w:footnote w:id="101">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Derivatives of </w:t>
      </w:r>
      <w:r>
        <w:rPr>
          <w:rFonts w:ascii="Times New Roman" w:hAnsi="Times New Roman" w:cs="Times New Roman"/>
          <w:color w:val="000000"/>
          <w:sz w:val="24"/>
          <w:szCs w:val="24"/>
        </w:rPr>
        <w:t xml:space="preserve">“crown” are used in Christian Arabic to refer to marriage itself in its fullest sense (cf. Graf, </w:t>
      </w:r>
      <w:r>
        <w:rPr>
          <w:rFonts w:ascii="Times New Roman" w:hAnsi="Times New Roman" w:cs="Times New Roman"/>
          <w:i/>
          <w:iCs/>
          <w:color w:val="000000"/>
          <w:sz w:val="24"/>
          <w:szCs w:val="24"/>
        </w:rPr>
        <w:t>Verzeichnis</w:t>
      </w:r>
      <w:r>
        <w:rPr>
          <w:rFonts w:ascii="Times New Roman" w:hAnsi="Times New Roman" w:cs="Times New Roman"/>
          <w:color w:val="000000"/>
          <w:sz w:val="24"/>
          <w:szCs w:val="24"/>
        </w:rPr>
        <w:t xml:space="preserve">, p. 98, as well as Hans Wehr, </w:t>
      </w:r>
      <w:r>
        <w:rPr>
          <w:rFonts w:ascii="Times New Roman" w:hAnsi="Times New Roman" w:cs="Times New Roman"/>
          <w:i/>
          <w:iCs/>
          <w:color w:val="000000"/>
          <w:sz w:val="24"/>
          <w:szCs w:val="24"/>
        </w:rPr>
        <w:t>A Dictionary of Modern Written Arabic</w:t>
      </w:r>
      <w:r>
        <w:rPr>
          <w:rFonts w:ascii="Times New Roman" w:hAnsi="Times New Roman" w:cs="Times New Roman"/>
          <w:color w:val="000000"/>
          <w:sz w:val="24"/>
          <w:szCs w:val="24"/>
        </w:rPr>
        <w:t>, ed. J. Milton Cowan, 4t ed. [Wiesbaden: Harrassowitz, 1979], pp. 977-78).</w:t>
      </w:r>
    </w:p>
  </w:footnote>
  <w:footnote w:id="102">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Presumably scriptural or, at least, patristic books are meant here.</w:t>
      </w:r>
    </w:p>
  </w:footnote>
  <w:footnote w:id="103">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I.e. the day after Good Friday.</w:t>
      </w:r>
    </w:p>
  </w:footnote>
  <w:footnote w:id="104">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I.e. Coptic </w:t>
      </w:r>
      <w:r>
        <w:rPr>
          <w:rFonts w:ascii="Times New Roman" w:hAnsi="Times New Roman" w:cs="Times New Roman"/>
          <w:color w:val="000000"/>
          <w:sz w:val="24"/>
          <w:szCs w:val="24"/>
        </w:rPr>
        <w:t>ⲧⲱⲃⲓ</w:t>
      </w:r>
      <w:r>
        <w:rPr>
          <w:rFonts w:ascii="Times New Roman" w:hAnsi="Times New Roman" w:cs="Times New Roman"/>
          <w:color w:val="000000"/>
          <w:sz w:val="24"/>
          <w:szCs w:val="24"/>
        </w:rPr>
        <w:t>, which corresponds to Jan 9-Feb 7.</w:t>
      </w:r>
    </w:p>
  </w:footnote>
  <w:footnote w:id="105">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The term is, of course, used here with reference to the Mass.</w:t>
      </w:r>
    </w:p>
  </w:footnote>
  <w:footnote w:id="106">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w:t>
      </w:r>
      <w:r>
        <w:rPr>
          <w:rFonts w:ascii="Scheherazade" w:hAnsi="Scheherazade" w:cs="Scheherazade"/>
          <w:color w:val="000000"/>
          <w:sz w:val="26"/>
          <w:szCs w:val="26"/>
        </w:rPr>
        <w:t>يتزوّج</w:t>
      </w:r>
      <w:r>
        <w:rPr>
          <w:rFonts w:ascii="Scheherazade" w:hAnsi="Scheherazade" w:cs="Scheherazade"/>
          <w:color w:val="000000"/>
          <w:sz w:val="26"/>
          <w:szCs w:val="26"/>
        </w:rPr>
        <w:t xml:space="preserve"> </w:t>
      </w:r>
      <w:r>
        <w:rPr>
          <w:rFonts w:ascii="Times New Roman" w:hAnsi="Times New Roman" w:cs="Times New Roman"/>
          <w:color w:val="000000"/>
          <w:sz w:val="24"/>
          <w:szCs w:val="24"/>
        </w:rPr>
        <w:t xml:space="preserve">should be read </w:t>
      </w:r>
      <w:r>
        <w:rPr>
          <w:rFonts w:ascii="Scheherazade" w:hAnsi="Scheherazade" w:cs="Scheherazade"/>
          <w:color w:val="000000"/>
          <w:sz w:val="26"/>
          <w:szCs w:val="26"/>
        </w:rPr>
        <w:t>تتزوّج</w:t>
      </w:r>
      <w:r>
        <w:rPr>
          <w:rFonts w:ascii="Times New Roman" w:hAnsi="Times New Roman" w:cs="Times New Roman"/>
          <w:color w:val="000000"/>
          <w:sz w:val="24"/>
          <w:szCs w:val="24"/>
        </w:rPr>
        <w:t>.</w:t>
      </w:r>
    </w:p>
  </w:footnote>
  <w:footnote w:id="107">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Thus known in English, but Arabic “of the Disciples.”</w:t>
      </w:r>
    </w:p>
  </w:footnote>
  <w:footnote w:id="108">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The syntax of the Arabic here is not very clear.</w:t>
      </w:r>
    </w:p>
  </w:footnote>
  <w:footnote w:id="109">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A marginal note in one ms. has: “Anyone with sense understands that day precedes night, and no one rejects the fact except ignorant people!”</w:t>
      </w:r>
    </w:p>
  </w:footnote>
  <w:footnote w:id="110">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GCAL </w:t>
      </w:r>
      <w:r>
        <w:rPr>
          <w:rFonts w:ascii="Times New Roman" w:hAnsi="Times New Roman" w:cs="Times New Roman"/>
          <w:color w:val="000000"/>
          <w:sz w:val="24"/>
          <w:szCs w:val="24"/>
        </w:rPr>
        <w:t>II 270.</w:t>
      </w:r>
    </w:p>
  </w:footnote>
  <w:footnote w:id="111">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Cf. Graf, </w:t>
      </w:r>
      <w:r>
        <w:rPr>
          <w:rFonts w:ascii="Times New Roman" w:hAnsi="Times New Roman" w:cs="Times New Roman"/>
          <w:i/>
          <w:iCs/>
          <w:color w:val="000000"/>
          <w:sz w:val="24"/>
          <w:szCs w:val="24"/>
        </w:rPr>
        <w:t>Verzeichnis</w:t>
      </w:r>
      <w:r>
        <w:rPr>
          <w:rFonts w:ascii="Times New Roman" w:hAnsi="Times New Roman" w:cs="Times New Roman"/>
          <w:color w:val="000000"/>
          <w:sz w:val="24"/>
          <w:szCs w:val="24"/>
        </w:rPr>
        <w:t xml:space="preserve">, p. 59; in </w:t>
      </w:r>
      <w:r>
        <w:rPr>
          <w:rFonts w:ascii="Times New Roman" w:hAnsi="Times New Roman" w:cs="Times New Roman"/>
          <w:i/>
          <w:iCs/>
          <w:color w:val="000000"/>
          <w:sz w:val="24"/>
          <w:szCs w:val="24"/>
        </w:rPr>
        <w:t xml:space="preserve">GCAL </w:t>
      </w:r>
      <w:r>
        <w:rPr>
          <w:rFonts w:ascii="Times New Roman" w:hAnsi="Times New Roman" w:cs="Times New Roman"/>
          <w:color w:val="000000"/>
          <w:sz w:val="24"/>
          <w:szCs w:val="24"/>
        </w:rPr>
        <w:t>II 71, Graf translates this part of the book’s title as “Sakrament.”</w:t>
      </w:r>
    </w:p>
  </w:footnote>
  <w:footnote w:id="112">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The form is </w:t>
      </w:r>
      <w:r>
        <w:rPr>
          <w:rFonts w:ascii="Scheherazade" w:hAnsi="Scheherazade" w:cs="Scheherazade"/>
          <w:color w:val="000000"/>
          <w:sz w:val="26"/>
          <w:szCs w:val="26"/>
        </w:rPr>
        <w:t>البتريّ</w:t>
      </w:r>
      <w:r>
        <w:rPr>
          <w:rFonts w:ascii="Times New Roman" w:hAnsi="Times New Roman" w:cs="Times New Roman"/>
          <w:color w:val="000000"/>
          <w:sz w:val="24"/>
          <w:szCs w:val="24"/>
        </w:rPr>
        <w:t>.</w:t>
      </w:r>
    </w:p>
  </w:footnote>
  <w:footnote w:id="113">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GCAL </w:t>
      </w:r>
      <w:r>
        <w:rPr>
          <w:rFonts w:ascii="Times New Roman" w:hAnsi="Times New Roman" w:cs="Times New Roman"/>
          <w:color w:val="000000"/>
          <w:sz w:val="24"/>
          <w:szCs w:val="24"/>
        </w:rPr>
        <w:t>II 360-67.</w:t>
      </w:r>
    </w:p>
  </w:footnote>
  <w:footnote w:id="114">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That is, a session or gathering for philosophical or theological discussion (</w:t>
      </w:r>
      <w:r>
        <w:rPr>
          <w:rFonts w:ascii="Times New Roman" w:hAnsi="Times New Roman" w:cs="Times New Roman"/>
          <w:i/>
          <w:iCs/>
          <w:color w:val="000000"/>
          <w:sz w:val="24"/>
          <w:szCs w:val="24"/>
        </w:rPr>
        <w:t>kal</w:t>
      </w:r>
      <w:r>
        <w:rPr>
          <w:rFonts w:ascii="Times New Roman" w:hAnsi="Times New Roman" w:cs="Times New Roman"/>
          <w:i/>
          <w:iCs/>
          <w:color w:val="000000"/>
          <w:sz w:val="24"/>
          <w:szCs w:val="24"/>
        </w:rPr>
        <w:t>ā</w:t>
      </w:r>
      <w:r>
        <w:rPr>
          <w:rFonts w:ascii="Times New Roman" w:hAnsi="Times New Roman" w:cs="Times New Roman"/>
          <w:i/>
          <w:iCs/>
          <w:color w:val="000000"/>
          <w:sz w:val="24"/>
          <w:szCs w:val="24"/>
        </w:rPr>
        <w:t>m</w:t>
      </w:r>
      <w:r>
        <w:rPr>
          <w:rFonts w:ascii="Times New Roman" w:hAnsi="Times New Roman" w:cs="Times New Roman"/>
          <w:color w:val="000000"/>
          <w:sz w:val="24"/>
          <w:szCs w:val="24"/>
        </w:rPr>
        <w:t>).</w:t>
      </w:r>
    </w:p>
  </w:footnote>
  <w:footnote w:id="115">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GCAL </w:t>
      </w:r>
      <w:r>
        <w:rPr>
          <w:rFonts w:ascii="Times New Roman" w:hAnsi="Times New Roman" w:cs="Times New Roman"/>
          <w:color w:val="000000"/>
          <w:sz w:val="24"/>
          <w:szCs w:val="24"/>
        </w:rPr>
        <w:t xml:space="preserve">II 356-60. In general also see chapter one of Shawqi N. Talia, </w:t>
      </w:r>
      <w:r>
        <w:rPr>
          <w:rFonts w:ascii="Times New Roman" w:hAnsi="Times New Roman" w:cs="Times New Roman"/>
          <w:i/>
          <w:iCs/>
          <w:color w:val="000000"/>
          <w:sz w:val="24"/>
          <w:szCs w:val="24"/>
        </w:rPr>
        <w:t>Bûlus al-Bû</w:t>
      </w:r>
      <w:r>
        <w:rPr>
          <w:rFonts w:ascii="Times New Roman" w:hAnsi="Times New Roman" w:cs="Times New Roman"/>
          <w:i/>
          <w:iCs/>
          <w:color w:val="000000"/>
          <w:sz w:val="24"/>
          <w:szCs w:val="24"/>
        </w:rPr>
        <w:t>š</w:t>
      </w:r>
      <w:r>
        <w:rPr>
          <w:rFonts w:ascii="Times New Roman" w:hAnsi="Times New Roman" w:cs="Times New Roman"/>
          <w:i/>
          <w:iCs/>
          <w:color w:val="000000"/>
          <w:sz w:val="24"/>
          <w:szCs w:val="24"/>
        </w:rPr>
        <w:t>i’</w:t>
      </w:r>
      <w:r>
        <w:rPr>
          <w:rFonts w:ascii="Times New Roman" w:hAnsi="Times New Roman" w:cs="Times New Roman"/>
          <w:i/>
          <w:iCs/>
          <w:color w:val="000000"/>
          <w:sz w:val="24"/>
          <w:szCs w:val="24"/>
        </w:rPr>
        <w:t>s Arabic Commentary on the Apocalypse of St. John</w:t>
      </w:r>
      <w:r>
        <w:rPr>
          <w:rFonts w:ascii="Times New Roman" w:hAnsi="Times New Roman" w:cs="Times New Roman"/>
          <w:color w:val="000000"/>
          <w:sz w:val="24"/>
          <w:szCs w:val="24"/>
        </w:rPr>
        <w:t>, Ph.D. dissertation, Catholic University of America, 1987.</w:t>
      </w:r>
    </w:p>
  </w:footnote>
  <w:footnote w:id="116">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GCAL </w:t>
      </w:r>
      <w:r>
        <w:rPr>
          <w:rFonts w:ascii="Times New Roman" w:hAnsi="Times New Roman" w:cs="Times New Roman"/>
          <w:color w:val="000000"/>
          <w:sz w:val="24"/>
          <w:szCs w:val="24"/>
        </w:rPr>
        <w:t>II 371-75.</w:t>
      </w:r>
    </w:p>
  </w:footnote>
  <w:footnote w:id="117">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On this and the other Coptic grammatical works written in Arabic and mentioned by Ab</w:t>
      </w:r>
      <w:r>
        <w:rPr>
          <w:rFonts w:ascii="Times New Roman" w:hAnsi="Times New Roman" w:cs="Times New Roman"/>
          <w:color w:val="000000"/>
          <w:sz w:val="24"/>
          <w:szCs w:val="24"/>
        </w:rPr>
        <w:t>ū</w:t>
      </w:r>
      <w:r>
        <w:rPr>
          <w:rFonts w:ascii="Times New Roman" w:hAnsi="Times New Roman" w:cs="Times New Roman"/>
          <w:color w:val="000000"/>
          <w:sz w:val="24"/>
          <w:szCs w:val="24"/>
        </w:rPr>
        <w:t xml:space="preserve"> al-Barak</w:t>
      </w:r>
      <w:r>
        <w:rPr>
          <w:rFonts w:ascii="Times New Roman" w:hAnsi="Times New Roman" w:cs="Times New Roman"/>
          <w:color w:val="000000"/>
          <w:sz w:val="24"/>
          <w:szCs w:val="24"/>
        </w:rPr>
        <w:t>ā</w:t>
      </w:r>
      <w:r>
        <w:rPr>
          <w:rFonts w:ascii="Times New Roman" w:hAnsi="Times New Roman" w:cs="Times New Roman"/>
          <w:color w:val="000000"/>
          <w:sz w:val="24"/>
          <w:szCs w:val="24"/>
        </w:rPr>
        <w:t xml:space="preserve">t, and the role they played in familiarizing Europeans with Coptic, see Alastair </w:t>
      </w:r>
      <w:r>
        <w:rPr>
          <w:rFonts w:ascii="Times New Roman" w:hAnsi="Times New Roman" w:cs="Times New Roman"/>
          <w:color w:val="000000"/>
          <w:sz w:val="24"/>
          <w:szCs w:val="24"/>
        </w:rPr>
        <w:t xml:space="preserve">Hamilton, </w:t>
      </w:r>
      <w:r>
        <w:rPr>
          <w:rFonts w:ascii="Times New Roman" w:hAnsi="Times New Roman" w:cs="Times New Roman"/>
          <w:i/>
          <w:iCs/>
          <w:color w:val="000000"/>
          <w:sz w:val="24"/>
          <w:szCs w:val="24"/>
        </w:rPr>
        <w:t xml:space="preserve">The Copts and the West, 1439-1822: The European Discovery of the Egyptian Church </w:t>
      </w:r>
      <w:r>
        <w:rPr>
          <w:rFonts w:ascii="Times New Roman" w:hAnsi="Times New Roman" w:cs="Times New Roman"/>
          <w:color w:val="000000"/>
          <w:sz w:val="24"/>
          <w:szCs w:val="24"/>
        </w:rPr>
        <w:t>(Oxford-Warburg Studies; Oxford: Oxford University Press, 2006), pp. 199-203.</w:t>
      </w:r>
    </w:p>
  </w:footnote>
  <w:footnote w:id="118">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GCAL </w:t>
      </w:r>
      <w:r>
        <w:rPr>
          <w:rFonts w:ascii="Times New Roman" w:hAnsi="Times New Roman" w:cs="Times New Roman"/>
          <w:color w:val="000000"/>
          <w:sz w:val="24"/>
          <w:szCs w:val="24"/>
        </w:rPr>
        <w:t>II 407-414.</w:t>
      </w:r>
    </w:p>
  </w:footnote>
  <w:footnote w:id="119">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GCAL </w:t>
      </w:r>
      <w:r>
        <w:rPr>
          <w:rFonts w:ascii="Times New Roman" w:hAnsi="Times New Roman" w:cs="Times New Roman"/>
          <w:color w:val="000000"/>
          <w:sz w:val="24"/>
          <w:szCs w:val="24"/>
        </w:rPr>
        <w:t>II 388-403.</w:t>
      </w:r>
    </w:p>
  </w:footnote>
  <w:footnote w:id="120">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Read </w:t>
      </w:r>
      <w:r>
        <w:rPr>
          <w:rFonts w:ascii="Scheherazade" w:hAnsi="Scheherazade" w:cs="Scheherazade"/>
          <w:color w:val="000000"/>
          <w:sz w:val="26"/>
          <w:szCs w:val="26"/>
        </w:rPr>
        <w:t>مذكورة</w:t>
      </w:r>
      <w:r>
        <w:rPr>
          <w:rFonts w:ascii="Scheherazade" w:hAnsi="Scheherazade" w:cs="Scheherazade"/>
          <w:color w:val="000000"/>
          <w:sz w:val="26"/>
          <w:szCs w:val="26"/>
        </w:rPr>
        <w:t xml:space="preserve"> </w:t>
      </w:r>
      <w:r>
        <w:rPr>
          <w:rFonts w:ascii="Times New Roman" w:hAnsi="Times New Roman" w:cs="Times New Roman"/>
          <w:color w:val="000000"/>
          <w:sz w:val="24"/>
          <w:szCs w:val="24"/>
        </w:rPr>
        <w:t xml:space="preserve">(not </w:t>
      </w:r>
      <w:r>
        <w:rPr>
          <w:rFonts w:ascii="Scheherazade" w:hAnsi="Scheherazade" w:cs="Scheherazade"/>
          <w:color w:val="000000"/>
          <w:sz w:val="26"/>
          <w:szCs w:val="26"/>
        </w:rPr>
        <w:t>مذكور</w:t>
      </w:r>
      <w:r>
        <w:rPr>
          <w:rFonts w:ascii="Times New Roman" w:hAnsi="Times New Roman" w:cs="Times New Roman"/>
          <w:color w:val="000000"/>
          <w:sz w:val="24"/>
          <w:szCs w:val="24"/>
        </w:rPr>
        <w:t>).</w:t>
      </w:r>
    </w:p>
  </w:footnote>
  <w:footnote w:id="121">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Riedel (p. 696) guesses the reference here is to Jn 1:14 or 14:2.</w:t>
      </w:r>
    </w:p>
  </w:footnote>
  <w:footnote w:id="122">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Or relation (</w:t>
      </w:r>
      <w:r>
        <w:rPr>
          <w:rFonts w:ascii="Times New Roman" w:hAnsi="Times New Roman" w:cs="Times New Roman"/>
          <w:i/>
          <w:iCs/>
          <w:color w:val="000000"/>
          <w:sz w:val="24"/>
          <w:szCs w:val="24"/>
        </w:rPr>
        <w:t>i</w:t>
      </w:r>
      <w:r>
        <w:rPr>
          <w:rFonts w:ascii="Times New Roman" w:hAnsi="Times New Roman" w:cs="Times New Roman"/>
          <w:i/>
          <w:iCs/>
          <w:color w:val="000000"/>
          <w:sz w:val="24"/>
          <w:szCs w:val="24"/>
        </w:rPr>
        <w:t>ḍ</w:t>
      </w:r>
      <w:r>
        <w:rPr>
          <w:rFonts w:ascii="Times New Roman" w:hAnsi="Times New Roman" w:cs="Times New Roman"/>
          <w:i/>
          <w:iCs/>
          <w:color w:val="000000"/>
          <w:sz w:val="24"/>
          <w:szCs w:val="24"/>
        </w:rPr>
        <w:t>ā</w:t>
      </w:r>
      <w:r>
        <w:rPr>
          <w:rFonts w:ascii="Times New Roman" w:hAnsi="Times New Roman" w:cs="Times New Roman"/>
          <w:i/>
          <w:iCs/>
          <w:color w:val="000000"/>
          <w:sz w:val="24"/>
          <w:szCs w:val="24"/>
        </w:rPr>
        <w:t>fah</w:t>
      </w:r>
      <w:r>
        <w:rPr>
          <w:rFonts w:ascii="Times New Roman" w:hAnsi="Times New Roman" w:cs="Times New Roman"/>
          <w:color w:val="000000"/>
          <w:sz w:val="24"/>
          <w:szCs w:val="24"/>
        </w:rPr>
        <w:t>).</w:t>
      </w:r>
    </w:p>
  </w:footnote>
  <w:footnote w:id="123">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Reading </w:t>
      </w:r>
      <w:r>
        <w:rPr>
          <w:rFonts w:ascii="Scheherazade" w:hAnsi="Scheherazade" w:cs="Scheherazade"/>
          <w:color w:val="000000"/>
          <w:sz w:val="26"/>
          <w:szCs w:val="26"/>
        </w:rPr>
        <w:t>عظيما</w:t>
      </w:r>
      <w:r>
        <w:rPr>
          <w:rFonts w:ascii="Scheherazade" w:hAnsi="Scheherazade" w:cs="Scheherazade"/>
          <w:color w:val="000000"/>
          <w:sz w:val="26"/>
          <w:szCs w:val="26"/>
        </w:rPr>
        <w:t xml:space="preserve"> </w:t>
      </w:r>
      <w:r>
        <w:rPr>
          <w:rFonts w:ascii="Times New Roman" w:hAnsi="Times New Roman" w:cs="Times New Roman"/>
          <w:color w:val="000000"/>
          <w:sz w:val="24"/>
          <w:szCs w:val="24"/>
        </w:rPr>
        <w:t>with ms. V.</w:t>
      </w:r>
    </w:p>
  </w:footnote>
  <w:footnote w:id="124">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Cf. Gen 25:16.</w:t>
      </w:r>
    </w:p>
  </w:footnote>
  <w:footnote w:id="125">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Cf. perhaps Gal 6:2</w:t>
      </w:r>
    </w:p>
  </w:footnote>
  <w:footnote w:id="126">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This phrase (</w:t>
      </w:r>
      <w:r>
        <w:rPr>
          <w:rFonts w:ascii="Times New Roman" w:hAnsi="Times New Roman" w:cs="Times New Roman"/>
          <w:i/>
          <w:iCs/>
          <w:color w:val="000000"/>
          <w:sz w:val="24"/>
          <w:szCs w:val="24"/>
        </w:rPr>
        <w:t>f</w:t>
      </w:r>
      <w:r>
        <w:rPr>
          <w:rFonts w:ascii="Times New Roman" w:hAnsi="Times New Roman" w:cs="Times New Roman"/>
          <w:i/>
          <w:iCs/>
          <w:color w:val="000000"/>
          <w:sz w:val="24"/>
          <w:szCs w:val="24"/>
        </w:rPr>
        <w:t>ī</w:t>
      </w:r>
      <w:r>
        <w:rPr>
          <w:rFonts w:ascii="Times New Roman" w:hAnsi="Times New Roman" w:cs="Times New Roman"/>
          <w:i/>
          <w:iCs/>
          <w:color w:val="000000"/>
          <w:sz w:val="24"/>
          <w:szCs w:val="24"/>
        </w:rPr>
        <w:t xml:space="preserve"> al-maq</w:t>
      </w:r>
      <w:r>
        <w:rPr>
          <w:rFonts w:ascii="Times New Roman" w:hAnsi="Times New Roman" w:cs="Times New Roman"/>
          <w:i/>
          <w:iCs/>
          <w:color w:val="000000"/>
          <w:sz w:val="24"/>
          <w:szCs w:val="24"/>
        </w:rPr>
        <w:t>ā</w:t>
      </w:r>
      <w:r>
        <w:rPr>
          <w:rFonts w:ascii="Times New Roman" w:hAnsi="Times New Roman" w:cs="Times New Roman"/>
          <w:i/>
          <w:iCs/>
          <w:color w:val="000000"/>
          <w:sz w:val="24"/>
          <w:szCs w:val="24"/>
        </w:rPr>
        <w:t>l</w:t>
      </w:r>
      <w:r>
        <w:rPr>
          <w:rFonts w:ascii="Times New Roman" w:hAnsi="Times New Roman" w:cs="Times New Roman"/>
          <w:i/>
          <w:iCs/>
          <w:color w:val="000000"/>
          <w:sz w:val="24"/>
          <w:szCs w:val="24"/>
        </w:rPr>
        <w:t>ā</w:t>
      </w:r>
      <w:r>
        <w:rPr>
          <w:rFonts w:ascii="Times New Roman" w:hAnsi="Times New Roman" w:cs="Times New Roman"/>
          <w:i/>
          <w:iCs/>
          <w:color w:val="000000"/>
          <w:sz w:val="24"/>
          <w:szCs w:val="24"/>
        </w:rPr>
        <w:t>t</w:t>
      </w:r>
      <w:r>
        <w:rPr>
          <w:rFonts w:ascii="Times New Roman" w:hAnsi="Times New Roman" w:cs="Times New Roman"/>
          <w:color w:val="000000"/>
          <w:sz w:val="24"/>
          <w:szCs w:val="24"/>
        </w:rPr>
        <w:t>) may in fact go either with al-</w:t>
      </w:r>
      <w:r>
        <w:rPr>
          <w:rFonts w:ascii="Times New Roman" w:hAnsi="Times New Roman" w:cs="Times New Roman"/>
          <w:color w:val="000000"/>
          <w:sz w:val="24"/>
          <w:szCs w:val="24"/>
        </w:rPr>
        <w:t>Ṣ</w:t>
      </w:r>
      <w:r>
        <w:rPr>
          <w:rFonts w:ascii="Times New Roman" w:hAnsi="Times New Roman" w:cs="Times New Roman"/>
          <w:color w:val="000000"/>
          <w:sz w:val="24"/>
          <w:szCs w:val="24"/>
        </w:rPr>
        <w:t>af</w:t>
      </w:r>
      <w:r>
        <w:rPr>
          <w:rFonts w:ascii="Times New Roman" w:hAnsi="Times New Roman" w:cs="Times New Roman"/>
          <w:color w:val="000000"/>
          <w:sz w:val="24"/>
          <w:szCs w:val="24"/>
        </w:rPr>
        <w:t>ī</w:t>
      </w:r>
      <w:r>
        <w:rPr>
          <w:rFonts w:ascii="Times New Roman" w:hAnsi="Times New Roman" w:cs="Times New Roman"/>
          <w:color w:val="000000"/>
          <w:sz w:val="24"/>
          <w:szCs w:val="24"/>
        </w:rPr>
        <w:t>’s answer or al-N</w:t>
      </w:r>
      <w:r>
        <w:rPr>
          <w:rFonts w:ascii="Times New Roman" w:hAnsi="Times New Roman" w:cs="Times New Roman"/>
          <w:color w:val="000000"/>
          <w:sz w:val="24"/>
          <w:szCs w:val="24"/>
        </w:rPr>
        <w:t>āšī</w:t>
      </w:r>
      <w:r>
        <w:rPr>
          <w:rFonts w:ascii="Times New Roman" w:hAnsi="Times New Roman" w:cs="Times New Roman"/>
          <w:color w:val="000000"/>
          <w:sz w:val="24"/>
          <w:szCs w:val="24"/>
        </w:rPr>
        <w:t>’s discussion (</w:t>
      </w:r>
      <w:r>
        <w:rPr>
          <w:rFonts w:ascii="Times New Roman" w:hAnsi="Times New Roman" w:cs="Times New Roman"/>
          <w:i/>
          <w:iCs/>
          <w:color w:val="000000"/>
          <w:sz w:val="24"/>
          <w:szCs w:val="24"/>
        </w:rPr>
        <w:t>kal</w:t>
      </w:r>
      <w:r>
        <w:rPr>
          <w:rFonts w:ascii="Times New Roman" w:hAnsi="Times New Roman" w:cs="Times New Roman"/>
          <w:i/>
          <w:iCs/>
          <w:color w:val="000000"/>
          <w:sz w:val="24"/>
          <w:szCs w:val="24"/>
        </w:rPr>
        <w:t>ā</w:t>
      </w:r>
      <w:r>
        <w:rPr>
          <w:rFonts w:ascii="Times New Roman" w:hAnsi="Times New Roman" w:cs="Times New Roman"/>
          <w:i/>
          <w:iCs/>
          <w:color w:val="000000"/>
          <w:sz w:val="24"/>
          <w:szCs w:val="24"/>
        </w:rPr>
        <w:t>m</w:t>
      </w:r>
      <w:r>
        <w:rPr>
          <w:rFonts w:ascii="Times New Roman" w:hAnsi="Times New Roman" w:cs="Times New Roman"/>
          <w:color w:val="000000"/>
          <w:sz w:val="24"/>
          <w:szCs w:val="24"/>
        </w:rPr>
        <w:t>).</w:t>
      </w:r>
    </w:p>
  </w:footnote>
  <w:footnote w:id="127">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GCAL </w:t>
      </w:r>
      <w:r>
        <w:rPr>
          <w:rFonts w:ascii="Times New Roman" w:hAnsi="Times New Roman" w:cs="Times New Roman"/>
          <w:color w:val="000000"/>
          <w:sz w:val="24"/>
          <w:szCs w:val="24"/>
        </w:rPr>
        <w:t>II 436-7.</w:t>
      </w:r>
    </w:p>
  </w:footnote>
  <w:footnote w:id="128">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GCAL </w:t>
      </w:r>
      <w:r>
        <w:rPr>
          <w:rFonts w:ascii="Times New Roman" w:hAnsi="Times New Roman" w:cs="Times New Roman"/>
          <w:color w:val="000000"/>
          <w:sz w:val="24"/>
          <w:szCs w:val="24"/>
        </w:rPr>
        <w:t>II 336-8.</w:t>
      </w:r>
    </w:p>
  </w:footnote>
  <w:footnote w:id="129">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A note has “The presbyter, </w:t>
      </w:r>
      <w:r>
        <w:rPr>
          <w:rFonts w:ascii="Times New Roman" w:hAnsi="Times New Roman" w:cs="Times New Roman"/>
          <w:color w:val="000000"/>
          <w:sz w:val="24"/>
          <w:szCs w:val="24"/>
        </w:rPr>
        <w:t>Š</w:t>
      </w:r>
      <w:r>
        <w:rPr>
          <w:rFonts w:ascii="Times New Roman" w:hAnsi="Times New Roman" w:cs="Times New Roman"/>
          <w:color w:val="000000"/>
          <w:sz w:val="24"/>
          <w:szCs w:val="24"/>
        </w:rPr>
        <w:t>ams al-Riy</w:t>
      </w:r>
      <w:r>
        <w:rPr>
          <w:rFonts w:ascii="Times New Roman" w:hAnsi="Times New Roman" w:cs="Times New Roman"/>
          <w:color w:val="000000"/>
          <w:sz w:val="24"/>
          <w:szCs w:val="24"/>
        </w:rPr>
        <w:t>ā</w:t>
      </w:r>
      <w:r>
        <w:rPr>
          <w:rFonts w:ascii="Times New Roman" w:hAnsi="Times New Roman" w:cs="Times New Roman"/>
          <w:color w:val="000000"/>
          <w:sz w:val="24"/>
          <w:szCs w:val="24"/>
        </w:rPr>
        <w:t>sah, said: I am aware of a text with the title, Blessed Mores and Spiritual Parables, extracted from the book, The Garden of th</w:t>
      </w:r>
      <w:r>
        <w:rPr>
          <w:rFonts w:ascii="Times New Roman" w:hAnsi="Times New Roman" w:cs="Times New Roman"/>
          <w:color w:val="000000"/>
          <w:sz w:val="24"/>
          <w:szCs w:val="24"/>
        </w:rPr>
        <w:t>e Solitary and Consolation of the Hermit, the number of its chapters being twenty, but the name of its author is not indicated.”</w:t>
      </w:r>
    </w:p>
  </w:footnote>
  <w:footnote w:id="130">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GCAL </w:t>
      </w:r>
      <w:r>
        <w:rPr>
          <w:rFonts w:ascii="Times New Roman" w:hAnsi="Times New Roman" w:cs="Times New Roman"/>
          <w:color w:val="000000"/>
          <w:sz w:val="24"/>
          <w:szCs w:val="24"/>
        </w:rPr>
        <w:t>II 351-6.</w:t>
      </w:r>
    </w:p>
  </w:footnote>
  <w:footnote w:id="131">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GCAL </w:t>
      </w:r>
      <w:r>
        <w:rPr>
          <w:rFonts w:ascii="Times New Roman" w:hAnsi="Times New Roman" w:cs="Times New Roman"/>
          <w:color w:val="000000"/>
          <w:sz w:val="24"/>
          <w:szCs w:val="24"/>
        </w:rPr>
        <w:t>II 344-8.</w:t>
      </w:r>
    </w:p>
  </w:footnote>
  <w:footnote w:id="132">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Riedel translates “Strafe,” i.e. punishment, penalty (readin</w:t>
      </w:r>
      <w:r>
        <w:rPr>
          <w:rFonts w:ascii="Times New Roman" w:hAnsi="Times New Roman" w:cs="Times New Roman"/>
          <w:color w:val="000000"/>
          <w:sz w:val="24"/>
          <w:szCs w:val="24"/>
        </w:rPr>
        <w:t xml:space="preserve">g </w:t>
      </w:r>
      <w:r>
        <w:rPr>
          <w:rFonts w:ascii="Scheherazade" w:hAnsi="Scheherazade" w:cs="Scheherazade"/>
          <w:color w:val="000000"/>
          <w:sz w:val="26"/>
          <w:szCs w:val="26"/>
        </w:rPr>
        <w:t>عقوبة</w:t>
      </w:r>
      <w:r>
        <w:rPr>
          <w:rFonts w:ascii="Scheherazade" w:hAnsi="Scheherazade" w:cs="Scheherazade"/>
          <w:color w:val="000000"/>
          <w:sz w:val="26"/>
          <w:szCs w:val="26"/>
        </w:rPr>
        <w:t xml:space="preserve"> </w:t>
      </w:r>
      <w:r>
        <w:rPr>
          <w:rFonts w:ascii="Times New Roman" w:hAnsi="Times New Roman" w:cs="Times New Roman"/>
          <w:color w:val="000000"/>
          <w:sz w:val="24"/>
          <w:szCs w:val="24"/>
        </w:rPr>
        <w:t xml:space="preserve">instead of </w:t>
      </w:r>
      <w:r>
        <w:rPr>
          <w:rFonts w:ascii="Scheherazade" w:hAnsi="Scheherazade" w:cs="Scheherazade"/>
          <w:color w:val="000000"/>
          <w:sz w:val="26"/>
          <w:szCs w:val="26"/>
        </w:rPr>
        <w:t>عقبة</w:t>
      </w:r>
      <w:r>
        <w:rPr>
          <w:rFonts w:ascii="Times New Roman" w:hAnsi="Times New Roman" w:cs="Times New Roman"/>
          <w:color w:val="000000"/>
          <w:sz w:val="24"/>
          <w:szCs w:val="24"/>
        </w:rPr>
        <w:t>?).</w:t>
      </w:r>
    </w:p>
  </w:footnote>
  <w:footnote w:id="133">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GCAL </w:t>
      </w:r>
      <w:r>
        <w:rPr>
          <w:rFonts w:ascii="Times New Roman" w:hAnsi="Times New Roman" w:cs="Times New Roman"/>
          <w:color w:val="000000"/>
          <w:sz w:val="24"/>
          <w:szCs w:val="24"/>
        </w:rPr>
        <w:t>II 379-87.</w:t>
      </w:r>
    </w:p>
  </w:footnote>
  <w:footnote w:id="134">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GCAL </w:t>
      </w:r>
      <w:r>
        <w:rPr>
          <w:rFonts w:ascii="Times New Roman" w:hAnsi="Times New Roman" w:cs="Times New Roman"/>
          <w:color w:val="000000"/>
          <w:sz w:val="24"/>
          <w:szCs w:val="24"/>
        </w:rPr>
        <w:t>II 378-9.</w:t>
      </w:r>
    </w:p>
  </w:footnote>
  <w:footnote w:id="135">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Probably a corruption of “ibn al-San</w:t>
      </w:r>
      <w:r>
        <w:rPr>
          <w:rFonts w:ascii="Times New Roman" w:hAnsi="Times New Roman" w:cs="Times New Roman"/>
          <w:color w:val="000000"/>
          <w:sz w:val="24"/>
          <w:szCs w:val="24"/>
        </w:rPr>
        <w:t>ā</w:t>
      </w:r>
      <w:r>
        <w:rPr>
          <w:rFonts w:ascii="Times New Roman" w:hAnsi="Times New Roman" w:cs="Times New Roman"/>
          <w:color w:val="000000"/>
          <w:sz w:val="24"/>
          <w:szCs w:val="24"/>
        </w:rPr>
        <w:t xml:space="preserve">.” See </w:t>
      </w:r>
      <w:r>
        <w:rPr>
          <w:rFonts w:ascii="Times New Roman" w:hAnsi="Times New Roman" w:cs="Times New Roman"/>
          <w:i/>
          <w:iCs/>
          <w:color w:val="000000"/>
          <w:sz w:val="24"/>
          <w:szCs w:val="24"/>
        </w:rPr>
        <w:t xml:space="preserve">GCAL </w:t>
      </w:r>
      <w:r>
        <w:rPr>
          <w:rFonts w:ascii="Times New Roman" w:hAnsi="Times New Roman" w:cs="Times New Roman"/>
          <w:color w:val="000000"/>
          <w:sz w:val="24"/>
          <w:szCs w:val="24"/>
        </w:rPr>
        <w:t>II 428-29 on the forms of this writer’s name.</w:t>
      </w:r>
    </w:p>
  </w:footnote>
  <w:footnote w:id="136">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GCAL </w:t>
      </w:r>
      <w:r>
        <w:rPr>
          <w:rFonts w:ascii="Times New Roman" w:hAnsi="Times New Roman" w:cs="Times New Roman"/>
          <w:color w:val="000000"/>
          <w:sz w:val="24"/>
          <w:szCs w:val="24"/>
        </w:rPr>
        <w:t>II 428-34.</w:t>
      </w:r>
    </w:p>
  </w:footnote>
  <w:footnote w:id="137">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GCAL </w:t>
      </w:r>
      <w:r>
        <w:rPr>
          <w:rFonts w:ascii="Times New Roman" w:hAnsi="Times New Roman" w:cs="Times New Roman"/>
          <w:color w:val="000000"/>
          <w:sz w:val="24"/>
          <w:szCs w:val="24"/>
        </w:rPr>
        <w:t>II 256-57.</w:t>
      </w:r>
    </w:p>
  </w:footnote>
  <w:footnote w:id="138">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The work, which exists in several languages, is known most commonly in English</w:t>
      </w:r>
      <w:r>
        <w:rPr>
          <w:rFonts w:ascii="Times New Roman" w:hAnsi="Times New Roman" w:cs="Times New Roman"/>
          <w:color w:val="000000"/>
          <w:sz w:val="24"/>
          <w:szCs w:val="24"/>
        </w:rPr>
        <w:t xml:space="preserve"> as </w:t>
      </w:r>
      <w:r>
        <w:rPr>
          <w:rFonts w:ascii="Times New Roman" w:hAnsi="Times New Roman" w:cs="Times New Roman"/>
          <w:i/>
          <w:iCs/>
          <w:color w:val="000000"/>
          <w:sz w:val="24"/>
          <w:szCs w:val="24"/>
        </w:rPr>
        <w:t>Barlaam and Josaphat</w:t>
      </w:r>
      <w:r>
        <w:rPr>
          <w:rFonts w:ascii="Times New Roman" w:hAnsi="Times New Roman" w:cs="Times New Roman"/>
          <w:color w:val="000000"/>
          <w:sz w:val="24"/>
          <w:szCs w:val="24"/>
        </w:rPr>
        <w:t xml:space="preserve">; for brief treatments, see the articles in F. L. Cross, ed., </w:t>
      </w:r>
      <w:r>
        <w:rPr>
          <w:rFonts w:ascii="Times New Roman" w:hAnsi="Times New Roman" w:cs="Times New Roman"/>
          <w:i/>
          <w:iCs/>
          <w:color w:val="000000"/>
          <w:sz w:val="24"/>
          <w:szCs w:val="24"/>
        </w:rPr>
        <w:t>The Oxford Dictionary of the Christian Church</w:t>
      </w:r>
      <w:r>
        <w:rPr>
          <w:rFonts w:ascii="Times New Roman" w:hAnsi="Times New Roman" w:cs="Times New Roman"/>
          <w:color w:val="000000"/>
          <w:sz w:val="24"/>
          <w:szCs w:val="24"/>
        </w:rPr>
        <w:t xml:space="preserve">, 3d ed. (Oxford: Oxford University Press, 1997), p. 158; </w:t>
      </w:r>
      <w:r>
        <w:rPr>
          <w:rFonts w:ascii="Times New Roman" w:hAnsi="Times New Roman" w:cs="Times New Roman"/>
          <w:i/>
          <w:iCs/>
          <w:color w:val="000000"/>
          <w:sz w:val="24"/>
          <w:szCs w:val="24"/>
        </w:rPr>
        <w:t>The Coptic Encyclopedia</w:t>
      </w:r>
      <w:r>
        <w:rPr>
          <w:rFonts w:ascii="Times New Roman" w:hAnsi="Times New Roman" w:cs="Times New Roman"/>
          <w:color w:val="000000"/>
          <w:sz w:val="24"/>
          <w:szCs w:val="24"/>
        </w:rPr>
        <w:t>, vol. 2, pp. 346-47; and Ken Parry, et. al.</w:t>
      </w:r>
      <w:r>
        <w:rPr>
          <w:rFonts w:ascii="Times New Roman" w:hAnsi="Times New Roman" w:cs="Times New Roman"/>
          <w:color w:val="000000"/>
          <w:sz w:val="24"/>
          <w:szCs w:val="24"/>
        </w:rPr>
        <w:t xml:space="preserve">, eds., </w:t>
      </w:r>
      <w:r>
        <w:rPr>
          <w:rFonts w:ascii="Times New Roman" w:hAnsi="Times New Roman" w:cs="Times New Roman"/>
          <w:i/>
          <w:iCs/>
          <w:color w:val="000000"/>
          <w:sz w:val="24"/>
          <w:szCs w:val="24"/>
        </w:rPr>
        <w:t xml:space="preserve">The Blackwell Dictionary of Eastern Christianity </w:t>
      </w:r>
      <w:r>
        <w:rPr>
          <w:rFonts w:ascii="Times New Roman" w:hAnsi="Times New Roman" w:cs="Times New Roman"/>
          <w:color w:val="000000"/>
          <w:sz w:val="24"/>
          <w:szCs w:val="24"/>
        </w:rPr>
        <w:t>(Oxford: Blackwell, 1999), p. 77.</w:t>
      </w:r>
    </w:p>
  </w:footnote>
  <w:footnote w:id="139">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Before this description, one manuscript (V) has the following: “The Book of Barl</w:t>
      </w:r>
      <w:r>
        <w:rPr>
          <w:rFonts w:ascii="Times New Roman" w:hAnsi="Times New Roman" w:cs="Times New Roman"/>
          <w:color w:val="000000"/>
          <w:sz w:val="24"/>
          <w:szCs w:val="24"/>
        </w:rPr>
        <w:t>ā</w:t>
      </w:r>
      <w:r>
        <w:rPr>
          <w:rFonts w:ascii="Times New Roman" w:hAnsi="Times New Roman" w:cs="Times New Roman"/>
          <w:color w:val="000000"/>
          <w:sz w:val="24"/>
          <w:szCs w:val="24"/>
        </w:rPr>
        <w:t>m, the ascetic, and Yuw</w:t>
      </w:r>
      <w:r>
        <w:rPr>
          <w:rFonts w:ascii="Times New Roman" w:hAnsi="Times New Roman" w:cs="Times New Roman"/>
          <w:color w:val="000000"/>
          <w:sz w:val="24"/>
          <w:szCs w:val="24"/>
        </w:rPr>
        <w:t>ā</w:t>
      </w:r>
      <w:r>
        <w:rPr>
          <w:rFonts w:ascii="Times New Roman" w:hAnsi="Times New Roman" w:cs="Times New Roman"/>
          <w:color w:val="000000"/>
          <w:sz w:val="24"/>
          <w:szCs w:val="24"/>
        </w:rPr>
        <w:t>ṣ</w:t>
      </w:r>
      <w:r>
        <w:rPr>
          <w:rFonts w:ascii="Times New Roman" w:hAnsi="Times New Roman" w:cs="Times New Roman"/>
          <w:color w:val="000000"/>
          <w:sz w:val="24"/>
          <w:szCs w:val="24"/>
        </w:rPr>
        <w:t>if. In the aforementioned book are many questions and answers that were exchanged between Barl</w:t>
      </w:r>
      <w:r>
        <w:rPr>
          <w:rFonts w:ascii="Times New Roman" w:hAnsi="Times New Roman" w:cs="Times New Roman"/>
          <w:color w:val="000000"/>
          <w:sz w:val="24"/>
          <w:szCs w:val="24"/>
        </w:rPr>
        <w:t>ā</w:t>
      </w:r>
      <w:r>
        <w:rPr>
          <w:rFonts w:ascii="Times New Roman" w:hAnsi="Times New Roman" w:cs="Times New Roman"/>
          <w:color w:val="000000"/>
          <w:sz w:val="24"/>
          <w:szCs w:val="24"/>
        </w:rPr>
        <w:t>m, Yuw</w:t>
      </w:r>
      <w:r>
        <w:rPr>
          <w:rFonts w:ascii="Times New Roman" w:hAnsi="Times New Roman" w:cs="Times New Roman"/>
          <w:color w:val="000000"/>
          <w:sz w:val="24"/>
          <w:szCs w:val="24"/>
        </w:rPr>
        <w:t>ā</w:t>
      </w:r>
      <w:r>
        <w:rPr>
          <w:rFonts w:ascii="Times New Roman" w:hAnsi="Times New Roman" w:cs="Times New Roman"/>
          <w:color w:val="000000"/>
          <w:sz w:val="24"/>
          <w:szCs w:val="24"/>
        </w:rPr>
        <w:t>ṣ</w:t>
      </w:r>
      <w:r>
        <w:rPr>
          <w:rFonts w:ascii="Times New Roman" w:hAnsi="Times New Roman" w:cs="Times New Roman"/>
          <w:color w:val="000000"/>
          <w:sz w:val="24"/>
          <w:szCs w:val="24"/>
        </w:rPr>
        <w:t>if, and his father, and then between his father and the worshipers of his idols, and between him and his cupbearer. His father divided the rule between h</w:t>
      </w:r>
      <w:r>
        <w:rPr>
          <w:rFonts w:ascii="Times New Roman" w:hAnsi="Times New Roman" w:cs="Times New Roman"/>
          <w:color w:val="000000"/>
          <w:sz w:val="24"/>
          <w:szCs w:val="24"/>
        </w:rPr>
        <w:t>im and himself, and then returned to convert to Christianity and died. Then Yuw</w:t>
      </w:r>
      <w:r>
        <w:rPr>
          <w:rFonts w:ascii="Times New Roman" w:hAnsi="Times New Roman" w:cs="Times New Roman"/>
          <w:color w:val="000000"/>
          <w:sz w:val="24"/>
          <w:szCs w:val="24"/>
        </w:rPr>
        <w:t>ā</w:t>
      </w:r>
      <w:r>
        <w:rPr>
          <w:rFonts w:ascii="Times New Roman" w:hAnsi="Times New Roman" w:cs="Times New Roman"/>
          <w:color w:val="000000"/>
          <w:sz w:val="24"/>
          <w:szCs w:val="24"/>
        </w:rPr>
        <w:t>ṣ</w:t>
      </w:r>
      <w:r>
        <w:rPr>
          <w:rFonts w:ascii="Times New Roman" w:hAnsi="Times New Roman" w:cs="Times New Roman"/>
          <w:color w:val="000000"/>
          <w:sz w:val="24"/>
          <w:szCs w:val="24"/>
        </w:rPr>
        <w:t>if left royalty and died while wandering in the desert.”</w:t>
      </w:r>
    </w:p>
  </w:footnote>
  <w:footnote w:id="140">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GCAL </w:t>
      </w:r>
      <w:r>
        <w:rPr>
          <w:rFonts w:ascii="Times New Roman" w:hAnsi="Times New Roman" w:cs="Times New Roman"/>
          <w:color w:val="000000"/>
          <w:sz w:val="24"/>
          <w:szCs w:val="24"/>
        </w:rPr>
        <w:t>II 318-9.</w:t>
      </w:r>
    </w:p>
  </w:footnote>
  <w:footnote w:id="141">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I.e. Father Macarius. B</w:t>
      </w:r>
      <w:r>
        <w:rPr>
          <w:rFonts w:ascii="Times New Roman" w:hAnsi="Times New Roman" w:cs="Times New Roman"/>
          <w:color w:val="000000"/>
          <w:sz w:val="24"/>
          <w:szCs w:val="24"/>
        </w:rPr>
        <w:t>ū</w:t>
      </w:r>
      <w:r>
        <w:rPr>
          <w:rFonts w:ascii="Times New Roman" w:hAnsi="Times New Roman" w:cs="Times New Roman"/>
          <w:color w:val="000000"/>
          <w:sz w:val="24"/>
          <w:szCs w:val="24"/>
        </w:rPr>
        <w:t xml:space="preserve"> is a colloquial form of Ab</w:t>
      </w:r>
      <w:r>
        <w:rPr>
          <w:rFonts w:ascii="Times New Roman" w:hAnsi="Times New Roman" w:cs="Times New Roman"/>
          <w:color w:val="000000"/>
          <w:sz w:val="24"/>
          <w:szCs w:val="24"/>
        </w:rPr>
        <w:t>ū</w:t>
      </w:r>
      <w:r>
        <w:rPr>
          <w:rFonts w:ascii="Times New Roman" w:hAnsi="Times New Roman" w:cs="Times New Roman"/>
          <w:color w:val="000000"/>
          <w:sz w:val="24"/>
          <w:szCs w:val="24"/>
        </w:rPr>
        <w:t xml:space="preserve"> (father).</w:t>
      </w:r>
    </w:p>
  </w:footnote>
  <w:footnote w:id="142">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An additional not</w:t>
      </w:r>
      <w:r>
        <w:rPr>
          <w:rFonts w:ascii="Times New Roman" w:hAnsi="Times New Roman" w:cs="Times New Roman"/>
          <w:color w:val="000000"/>
          <w:sz w:val="24"/>
          <w:szCs w:val="24"/>
        </w:rPr>
        <w:t>e, marked as marginal originally, appears in V: “It is said: His father Pachomius sent it [the letter] to Anba Yu</w:t>
      </w:r>
      <w:r>
        <w:rPr>
          <w:rFonts w:ascii="Times New Roman" w:hAnsi="Times New Roman" w:cs="Times New Roman"/>
          <w:color w:val="000000"/>
          <w:sz w:val="24"/>
          <w:szCs w:val="24"/>
        </w:rPr>
        <w:t>ḥ</w:t>
      </w:r>
      <w:r>
        <w:rPr>
          <w:rFonts w:ascii="Times New Roman" w:hAnsi="Times New Roman" w:cs="Times New Roman"/>
          <w:color w:val="000000"/>
          <w:sz w:val="24"/>
          <w:szCs w:val="24"/>
        </w:rPr>
        <w:t>ann</w:t>
      </w:r>
      <w:r>
        <w:rPr>
          <w:rFonts w:ascii="Times New Roman" w:hAnsi="Times New Roman" w:cs="Times New Roman"/>
          <w:color w:val="000000"/>
          <w:sz w:val="24"/>
          <w:szCs w:val="24"/>
        </w:rPr>
        <w:t>ā</w:t>
      </w:r>
      <w:r>
        <w:rPr>
          <w:rFonts w:ascii="Times New Roman" w:hAnsi="Times New Roman" w:cs="Times New Roman"/>
          <w:color w:val="000000"/>
          <w:sz w:val="24"/>
          <w:szCs w:val="24"/>
        </w:rPr>
        <w:t>, the 48th of the Alexandrian patriarchs, in the year 505 of the martyrs, but he did not answer it. Its arrival to the monks was not until</w:t>
      </w:r>
      <w:r>
        <w:rPr>
          <w:rFonts w:ascii="Times New Roman" w:hAnsi="Times New Roman" w:cs="Times New Roman"/>
          <w:color w:val="000000"/>
          <w:sz w:val="24"/>
          <w:szCs w:val="24"/>
        </w:rPr>
        <w:t xml:space="preserve"> the year 560—55 years after it was composed. The answer to it at that time was in the days of Patriarch Anba Y</w:t>
      </w:r>
      <w:r>
        <w:rPr>
          <w:rFonts w:ascii="Times New Roman" w:hAnsi="Times New Roman" w:cs="Times New Roman"/>
          <w:color w:val="000000"/>
          <w:sz w:val="24"/>
          <w:szCs w:val="24"/>
        </w:rPr>
        <w:t>ū</w:t>
      </w:r>
      <w:r>
        <w:rPr>
          <w:rFonts w:ascii="Times New Roman" w:hAnsi="Times New Roman" w:cs="Times New Roman"/>
          <w:color w:val="000000"/>
          <w:sz w:val="24"/>
          <w:szCs w:val="24"/>
        </w:rPr>
        <w:t>s</w:t>
      </w:r>
      <w:r>
        <w:rPr>
          <w:rFonts w:ascii="Times New Roman" w:hAnsi="Times New Roman" w:cs="Times New Roman"/>
          <w:color w:val="000000"/>
          <w:sz w:val="24"/>
          <w:szCs w:val="24"/>
        </w:rPr>
        <w:t>ā</w:t>
      </w:r>
      <w:r>
        <w:rPr>
          <w:rFonts w:ascii="Times New Roman" w:hAnsi="Times New Roman" w:cs="Times New Roman"/>
          <w:color w:val="000000"/>
          <w:sz w:val="24"/>
          <w:szCs w:val="24"/>
        </w:rPr>
        <w:t>b, the 52nd Coptic Patriarch.”</w:t>
      </w:r>
    </w:p>
  </w:footnote>
  <w:footnote w:id="143">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GCAL </w:t>
      </w:r>
      <w:r>
        <w:rPr>
          <w:rFonts w:ascii="Times New Roman" w:hAnsi="Times New Roman" w:cs="Times New Roman"/>
          <w:color w:val="000000"/>
          <w:sz w:val="24"/>
          <w:szCs w:val="24"/>
        </w:rPr>
        <w:t>II 321-3.</w:t>
      </w:r>
    </w:p>
  </w:footnote>
  <w:footnote w:id="144">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Cf. Acts 9:15.</w:t>
      </w:r>
    </w:p>
  </w:footnote>
  <w:footnote w:id="145">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Gal 1:19.</w:t>
      </w:r>
    </w:p>
  </w:footnote>
  <w:footnote w:id="146">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Commonly known as Gregory the Illuminator.</w:t>
      </w:r>
    </w:p>
  </w:footnote>
  <w:footnote w:id="147">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A corruption of Miltiades (</w:t>
      </w:r>
      <w:r>
        <w:rPr>
          <w:rFonts w:ascii="Times New Roman" w:hAnsi="Times New Roman" w:cs="Times New Roman"/>
          <w:color w:val="000000"/>
          <w:sz w:val="24"/>
          <w:szCs w:val="24"/>
        </w:rPr>
        <w:t>bishop 310-14 in Rome)? The following name might then be a corruption of Sylvester, who was bishop 314-35.</w:t>
      </w:r>
    </w:p>
  </w:footnote>
  <w:footnote w:id="148">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See prev. note.</w:t>
      </w:r>
    </w:p>
  </w:footnote>
  <w:footnote w:id="149">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The reading is Riedel’s conjecture.</w:t>
      </w:r>
    </w:p>
  </w:footnote>
  <w:footnote w:id="150">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See the entry above for Epiphanius.</w:t>
      </w:r>
    </w:p>
  </w:footnote>
  <w:footnote w:id="151">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Written </w:t>
      </w:r>
      <w:r>
        <w:rPr>
          <w:rFonts w:ascii="Times New Roman" w:hAnsi="Times New Roman" w:cs="Times New Roman"/>
          <w:i/>
          <w:iCs/>
          <w:color w:val="000000"/>
          <w:sz w:val="24"/>
          <w:szCs w:val="24"/>
        </w:rPr>
        <w:t>B</w:t>
      </w:r>
      <w:r>
        <w:rPr>
          <w:rFonts w:ascii="Times New Roman" w:hAnsi="Times New Roman" w:cs="Times New Roman"/>
          <w:i/>
          <w:iCs/>
          <w:color w:val="000000"/>
          <w:sz w:val="24"/>
          <w:szCs w:val="24"/>
        </w:rPr>
        <w:t>ū</w:t>
      </w:r>
      <w:r>
        <w:rPr>
          <w:rFonts w:ascii="Times New Roman" w:hAnsi="Times New Roman" w:cs="Times New Roman"/>
          <w:i/>
          <w:iCs/>
          <w:color w:val="000000"/>
          <w:sz w:val="24"/>
          <w:szCs w:val="24"/>
        </w:rPr>
        <w:t>ṭ</w:t>
      </w:r>
      <w:r>
        <w:rPr>
          <w:rFonts w:ascii="Times New Roman" w:hAnsi="Times New Roman" w:cs="Times New Roman"/>
          <w:i/>
          <w:iCs/>
          <w:color w:val="000000"/>
          <w:sz w:val="24"/>
          <w:szCs w:val="24"/>
        </w:rPr>
        <w:t>ā</w:t>
      </w:r>
      <w:r>
        <w:rPr>
          <w:rFonts w:ascii="Times New Roman" w:hAnsi="Times New Roman" w:cs="Times New Roman"/>
          <w:i/>
          <w:iCs/>
          <w:color w:val="000000"/>
          <w:sz w:val="24"/>
          <w:szCs w:val="24"/>
        </w:rPr>
        <w:t>l</w:t>
      </w:r>
      <w:r>
        <w:rPr>
          <w:rFonts w:ascii="Times New Roman" w:hAnsi="Times New Roman" w:cs="Times New Roman"/>
          <w:i/>
          <w:iCs/>
          <w:color w:val="000000"/>
          <w:sz w:val="24"/>
          <w:szCs w:val="24"/>
        </w:rPr>
        <w:t>ī</w:t>
      </w:r>
      <w:r>
        <w:rPr>
          <w:rFonts w:ascii="Times New Roman" w:hAnsi="Times New Roman" w:cs="Times New Roman"/>
          <w:i/>
          <w:iCs/>
          <w:color w:val="000000"/>
          <w:sz w:val="24"/>
          <w:szCs w:val="24"/>
        </w:rPr>
        <w:t>s</w:t>
      </w:r>
      <w:r>
        <w:rPr>
          <w:rFonts w:ascii="Times New Roman" w:hAnsi="Times New Roman" w:cs="Times New Roman"/>
          <w:color w:val="000000"/>
          <w:sz w:val="24"/>
          <w:szCs w:val="24"/>
        </w:rPr>
        <w:t>.</w:t>
      </w:r>
    </w:p>
  </w:footnote>
  <w:footnote w:id="152">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GCAL </w:t>
      </w:r>
      <w:r>
        <w:rPr>
          <w:rFonts w:ascii="Times New Roman" w:hAnsi="Times New Roman" w:cs="Times New Roman"/>
          <w:color w:val="000000"/>
          <w:sz w:val="24"/>
          <w:szCs w:val="24"/>
        </w:rPr>
        <w:t xml:space="preserve">II 320 (at the </w:t>
      </w:r>
      <w:r>
        <w:rPr>
          <w:rFonts w:ascii="Times New Roman" w:hAnsi="Times New Roman" w:cs="Times New Roman"/>
          <w:color w:val="000000"/>
          <w:sz w:val="24"/>
          <w:szCs w:val="24"/>
        </w:rPr>
        <w:t>end of the entry on ‘Abd al-Mas</w:t>
      </w:r>
      <w:r>
        <w:rPr>
          <w:rFonts w:ascii="Times New Roman" w:hAnsi="Times New Roman" w:cs="Times New Roman"/>
          <w:color w:val="000000"/>
          <w:sz w:val="24"/>
          <w:szCs w:val="24"/>
        </w:rPr>
        <w:t>ī</w:t>
      </w:r>
      <w:r>
        <w:rPr>
          <w:rFonts w:ascii="Times New Roman" w:hAnsi="Times New Roman" w:cs="Times New Roman"/>
          <w:color w:val="000000"/>
          <w:sz w:val="24"/>
          <w:szCs w:val="24"/>
        </w:rPr>
        <w:t>ḥ</w:t>
      </w:r>
      <w:r>
        <w:rPr>
          <w:rFonts w:ascii="Times New Roman" w:hAnsi="Times New Roman" w:cs="Times New Roman"/>
          <w:color w:val="000000"/>
          <w:sz w:val="24"/>
          <w:szCs w:val="24"/>
        </w:rPr>
        <w:t xml:space="preserve"> al-Isr</w:t>
      </w:r>
      <w:r>
        <w:rPr>
          <w:rFonts w:ascii="Times New Roman" w:hAnsi="Times New Roman" w:cs="Times New Roman"/>
          <w:color w:val="000000"/>
          <w:sz w:val="24"/>
          <w:szCs w:val="24"/>
        </w:rPr>
        <w:t>ā</w:t>
      </w:r>
      <w:r>
        <w:rPr>
          <w:rFonts w:ascii="Times New Roman" w:hAnsi="Times New Roman" w:cs="Times New Roman"/>
          <w:color w:val="000000"/>
          <w:sz w:val="24"/>
          <w:szCs w:val="24"/>
        </w:rPr>
        <w:t>’</w:t>
      </w:r>
      <w:r>
        <w:rPr>
          <w:rFonts w:ascii="Times New Roman" w:hAnsi="Times New Roman" w:cs="Times New Roman"/>
          <w:color w:val="000000"/>
          <w:sz w:val="24"/>
          <w:szCs w:val="24"/>
        </w:rPr>
        <w:t>ī</w:t>
      </w:r>
      <w:r>
        <w:rPr>
          <w:rFonts w:ascii="Times New Roman" w:hAnsi="Times New Roman" w:cs="Times New Roman"/>
          <w:color w:val="000000"/>
          <w:sz w:val="24"/>
          <w:szCs w:val="24"/>
        </w:rPr>
        <w:t>l</w:t>
      </w:r>
      <w:r>
        <w:rPr>
          <w:rFonts w:ascii="Times New Roman" w:hAnsi="Times New Roman" w:cs="Times New Roman"/>
          <w:color w:val="000000"/>
          <w:sz w:val="24"/>
          <w:szCs w:val="24"/>
        </w:rPr>
        <w:t>ī</w:t>
      </w:r>
      <w:r>
        <w:rPr>
          <w:rFonts w:ascii="Times New Roman" w:hAnsi="Times New Roman" w:cs="Times New Roman"/>
          <w:color w:val="000000"/>
          <w:sz w:val="24"/>
          <w:szCs w:val="24"/>
        </w:rPr>
        <w:t>).</w:t>
      </w:r>
    </w:p>
  </w:footnote>
  <w:footnote w:id="153">
    <w:p w:rsidR="00000000" w:rsidRDefault="007325F8">
      <w:pPr>
        <w:widowControl w:val="0"/>
        <w:autoSpaceDE w:val="0"/>
        <w:autoSpaceDN w:val="0"/>
        <w:adjustRightInd w:val="0"/>
        <w:spacing w:after="0" w:line="240" w:lineRule="auto"/>
        <w:rPr>
          <w:rFonts w:ascii="Helvetica Neue" w:hAnsi="Helvetica Neue"/>
          <w:sz w:val="24"/>
          <w:szCs w:val="24"/>
        </w:rPr>
      </w:pPr>
      <w:r>
        <w:rPr>
          <w:rFonts w:ascii="Times New Roman" w:hAnsi="Times New Roman" w:cs="Times New Roman"/>
          <w:color w:val="000000"/>
          <w:sz w:val="24"/>
          <w:szCs w:val="24"/>
          <w:vertAlign w:val="superscript"/>
        </w:rPr>
        <w:footnoteRef/>
      </w:r>
      <w:r>
        <w:rPr>
          <w:rFonts w:ascii="Times New Roman" w:hAnsi="Times New Roman" w:cs="Times New Roman"/>
          <w:color w:val="000000"/>
          <w:sz w:val="24"/>
          <w:szCs w:val="24"/>
        </w:rPr>
        <w:t xml:space="preserve"> The few vowels and diacritical marks given in this line of Riedel’s text should all be shifted on</w:t>
      </w:r>
      <w:r>
        <w:rPr>
          <w:rFonts w:ascii="Times New Roman" w:hAnsi="Times New Roman" w:cs="Times New Roman"/>
          <w:color w:val="000000"/>
          <w:sz w:val="24"/>
          <w:szCs w:val="24"/>
        </w:rPr>
        <w:t>e place to the right.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B3E"/>
    <w:rsid w:val="00114B3E"/>
    <w:rsid w:val="00732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6985</Words>
  <Characters>39820</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roger_pearse@yahoo.co.uk</dc:creator>
  <cp:lastModifiedBy>roger_pearse@yahoo.co.uk</cp:lastModifiedBy>
  <cp:revision>2</cp:revision>
  <dcterms:created xsi:type="dcterms:W3CDTF">2024-02-12T11:10:00Z</dcterms:created>
  <dcterms:modified xsi:type="dcterms:W3CDTF">2024-02-12T11:10:00Z</dcterms:modified>
</cp:coreProperties>
</file>